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Times New Roman" w:hAnsi="Times New Roman" w:eastAsia="Times New Roman" w:cs="Times New Roman"/>
        </w:rPr>
      </w:pPr>
      <w:r/>
      <w:r>
        <w:rPr/>
        <mc:AlternateContent>
          <mc:Choice Requires="wps">
            <w:drawing>
              <wp:inline distT="0" distB="0" distL="0" distR="0">
                <wp:extent cx="5781040" cy="1376045"/>
                <wp:effectExtent l="0" t="0" r="0" b="0"/>
                <wp:docPr id="1" name=""/>
                <a:graphic xmlns:a="http://schemas.openxmlformats.org/drawingml/2006/main">
                  <a:graphicData uri="http://schemas.microsoft.com/office/word/2010/wordprocessingShape">
                    <wps:wsp>
                      <wps:cNvSpPr/>
                      <wps:spPr>
                        <a:xfrm>
                          <a:off x="0" y="0"/>
                          <a:ext cx="5780520" cy="1375560"/>
                        </a:xfrm>
                        <a:prstGeom prst="rect">
                          <a:avLst/>
                        </a:prstGeom>
                        <a:noFill/>
                        <a:ln w="9360">
                          <a:solidFill>
                            <a:srgbClr val="000000"/>
                          </a:solidFill>
                          <a:round/>
                        </a:ln>
                      </wps:spPr>
                      <wps:style>
                        <a:lnRef idx="0"/>
                        <a:fillRef idx="0"/>
                        <a:effectRef idx="0"/>
                        <a:fontRef idx="minor"/>
                      </wps:style>
                      <wps:txbx>
                        <w:txbxContent>
                          <w:p>
                            <w:pPr>
                              <w:pStyle w:val="FrameContents"/>
                              <w:spacing w:lineRule="exact" w:line="240" w:before="0" w:after="0"/>
                              <w:ind w:left="0" w:right="0" w:hanging="0"/>
                              <w:jc w:val="center"/>
                              <w:rPr/>
                            </w:pPr>
                            <w:r>
                              <w:rPr>
                                <w:rFonts w:eastAsia="Liberation Serif" w:cs="Liberation Serif"/>
                                <w:b w:val="false"/>
                                <w:i w:val="false"/>
                                <w:caps w:val="false"/>
                                <w:smallCaps w:val="false"/>
                                <w:strike w:val="false"/>
                                <w:dstrike w:val="false"/>
                                <w:color w:val="000000"/>
                                <w:position w:val="0"/>
                                <w:sz w:val="28"/>
                                <w:sz w:val="28"/>
                                <w:vertAlign w:val="baseline"/>
                              </w:rPr>
                              <w:t>Spartan Housewrite</w:t>
                            </w:r>
                            <w:r>
                              <w:rPr>
                                <w:rFonts w:eastAsia="Liberation Serif" w:cs="Liberation Serif"/>
                                <w:b w:val="false"/>
                                <w:i w:val="false"/>
                                <w:caps w:val="false"/>
                                <w:smallCaps w:val="false"/>
                                <w:strike w:val="false"/>
                                <w:dstrike w:val="false"/>
                                <w:color w:val="000000"/>
                                <w:position w:val="0"/>
                                <w:sz w:val="24"/>
                                <w:sz w:val="24"/>
                                <w:vertAlign w:val="baseline"/>
                              </w:rPr>
                              <w:br/>
                              <w:br/>
                              <w:t>Questions by: Members of Michigan State’s Academic Competition Club, Conor Thompson, NourEddine Hijazi, Eric Mukherjee, Joe Su, and Saul Hankin</w:t>
                              <w:br/>
                              <w:br/>
                              <w:t>Edited by: Jakob Myers, Evan Suttell, Eric Mukherjee, Harris Bunker, Conor Thompson, and Joe Su</w:t>
                            </w:r>
                          </w:p>
                        </w:txbxContent>
                      </wps:txbx>
                      <wps:bodyPr lIns="54000" rIns="54000" tIns="54000" bIns="54000">
                        <a:noAutofit/>
                      </wps:bodyPr>
                    </wps:wsp>
                  </a:graphicData>
                </a:graphic>
              </wp:inline>
            </w:drawing>
          </mc:Choice>
          <mc:Fallback>
            <w:pict>
              <v:rect id="shape_0" stroked="t" style="position:absolute;margin-left:0pt;margin-top:-108.35pt;width:455.1pt;height:108.25pt;mso-position-vertical:top">
                <w10:wrap type="square"/>
                <v:fill o:detectmouseclick="t" on="false"/>
                <v:stroke color="black" weight="9360" joinstyle="round" endcap="flat"/>
                <v:textbox>
                  <w:txbxContent>
                    <w:p>
                      <w:pPr>
                        <w:pStyle w:val="FrameContents"/>
                        <w:spacing w:lineRule="exact" w:line="240" w:before="0" w:after="0"/>
                        <w:ind w:left="0" w:right="0" w:hanging="0"/>
                        <w:jc w:val="center"/>
                        <w:rPr/>
                      </w:pPr>
                      <w:r>
                        <w:rPr>
                          <w:rFonts w:eastAsia="Liberation Serif" w:cs="Liberation Serif"/>
                          <w:b w:val="false"/>
                          <w:i w:val="false"/>
                          <w:caps w:val="false"/>
                          <w:smallCaps w:val="false"/>
                          <w:strike w:val="false"/>
                          <w:dstrike w:val="false"/>
                          <w:color w:val="000000"/>
                          <w:position w:val="0"/>
                          <w:sz w:val="28"/>
                          <w:sz w:val="28"/>
                          <w:vertAlign w:val="baseline"/>
                        </w:rPr>
                        <w:t>Spartan Housewrite</w:t>
                      </w:r>
                      <w:r>
                        <w:rPr>
                          <w:rFonts w:eastAsia="Liberation Serif" w:cs="Liberation Serif"/>
                          <w:b w:val="false"/>
                          <w:i w:val="false"/>
                          <w:caps w:val="false"/>
                          <w:smallCaps w:val="false"/>
                          <w:strike w:val="false"/>
                          <w:dstrike w:val="false"/>
                          <w:color w:val="000000"/>
                          <w:position w:val="0"/>
                          <w:sz w:val="24"/>
                          <w:sz w:val="24"/>
                          <w:vertAlign w:val="baseline"/>
                        </w:rPr>
                        <w:br/>
                        <w:br/>
                        <w:t>Questions by: Members of Michigan State’s Academic Competition Club, Conor Thompson, NourEddine Hijazi, Eric Mukherjee, Joe Su, and Saul Hankin</w:t>
                        <w:br/>
                        <w:br/>
                        <w:t>Edited by: Jakob Myers, Evan Suttell, Eric Mukherjee, Harris Bunker, Conor Thompson, and Joe Su</w:t>
                      </w:r>
                    </w:p>
                  </w:txbxContent>
                </v:textbox>
              </v:rect>
            </w:pict>
          </mc:Fallback>
        </mc:AlternateContent>
      </w:r>
      <w:r>
        <w:rPr>
          <w:rFonts w:eastAsia="Times New Roman" w:cs="Times New Roman" w:ascii="Times New Roman" w:hAnsi="Times New Roman"/>
          <w:sz w:val="20"/>
          <w:szCs w:val="20"/>
        </w:rPr>
        <w:br/>
      </w:r>
      <w:r>
        <w:rPr>
          <w:rFonts w:eastAsia="Times New Roman" w:cs="Times New Roman" w:ascii="Times New Roman" w:hAnsi="Times New Roman"/>
        </w:rPr>
        <w:t>Packet 8</w:t>
      </w:r>
    </w:p>
    <w:p>
      <w:pPr>
        <w:pStyle w:val="Normal"/>
        <w:jc w:val="left"/>
        <w:rPr>
          <w:rFonts w:ascii="Times New Roman" w:hAnsi="Times New Roman" w:eastAsia="Times New Roman" w:cs="Times New Roman"/>
        </w:rPr>
      </w:pPr>
      <w:r>
        <w:rPr>
          <w:rFonts w:eastAsia="Times New Roman" w:cs="Times New Roman" w:ascii="Times New Roman" w:hAnsi="Times New Roman"/>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rPr>
        <w:t>Tossups:</w:t>
      </w:r>
      <w:r>
        <w:rPr>
          <w:rFonts w:eastAsia="Times New Roman" w:cs="Times New Roman" w:ascii="Times New Roman" w:hAnsi="Times New Roman"/>
          <w:sz w:val="20"/>
          <w:szCs w:val="20"/>
        </w:rPr>
        <w:t xml:space="preserve"> </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 </w:t>
      </w:r>
      <w:r>
        <w:rPr>
          <w:rFonts w:eastAsia="Times New Roman" w:cs="Times New Roman" w:ascii="Times New Roman" w:hAnsi="Times New Roman"/>
          <w:b/>
          <w:sz w:val="20"/>
          <w:szCs w:val="20"/>
        </w:rPr>
        <w:t xml:space="preserve">To announce that one of these figures is safe, the Bard Bracy is sent to the castle of Roland de Vaux of Tryermaine by the father of a "lovely lady" who prays in the moonlight. Another of these figures creates a hailstorm upon her discovery by an unnamed narrator; that story may be a deleted first chapter of a novel in which one of these figures is killed with both a kukri and Bowie knife. The final story of </w:t>
      </w:r>
      <w:r>
        <w:rPr>
          <w:rFonts w:eastAsia="Times New Roman" w:cs="Times New Roman" w:ascii="Times New Roman" w:hAnsi="Times New Roman"/>
          <w:b/>
          <w:i/>
          <w:sz w:val="20"/>
          <w:szCs w:val="20"/>
        </w:rPr>
        <w:t>In a (*)</w:t>
      </w:r>
      <w:r>
        <w:rPr>
          <w:rFonts w:eastAsia="Times New Roman" w:cs="Times New Roman" w:ascii="Times New Roman" w:hAnsi="Times New Roman"/>
          <w:sz w:val="20"/>
          <w:szCs w:val="20"/>
        </w:rPr>
        <w:t xml:space="preserve"> </w:t>
      </w:r>
      <w:r>
        <w:rPr>
          <w:rFonts w:eastAsia="Times New Roman" w:cs="Times New Roman" w:ascii="Times New Roman" w:hAnsi="Times New Roman"/>
          <w:i/>
          <w:sz w:val="20"/>
          <w:szCs w:val="20"/>
        </w:rPr>
        <w:t>Glass Darkly</w:t>
      </w:r>
      <w:r>
        <w:rPr>
          <w:rFonts w:eastAsia="Times New Roman" w:cs="Times New Roman" w:ascii="Times New Roman" w:hAnsi="Times New Roman"/>
          <w:sz w:val="20"/>
          <w:szCs w:val="20"/>
        </w:rPr>
        <w:t xml:space="preserve"> is about one of these figures named Mircalla Karnstein. After fleeing from five warriors, one of these figures sleeps next to Christabel in a Samuel Taylor Coleridge poem. The most notable of these figures is killed at his castle in the Carpathian Mountains by Jonathan Harker. For 10 points, identify this creature exemplified by the title character in </w:t>
      </w:r>
      <w:r>
        <w:rPr>
          <w:rFonts w:eastAsia="Times New Roman" w:cs="Times New Roman" w:ascii="Times New Roman" w:hAnsi="Times New Roman"/>
          <w:i/>
          <w:sz w:val="20"/>
          <w:szCs w:val="20"/>
        </w:rPr>
        <w:t>Dracula</w:t>
      </w:r>
      <w:r>
        <w:rPr>
          <w:rFonts w:eastAsia="Times New Roman" w:cs="Times New Roman" w:ascii="Times New Roman" w:hAnsi="Times New Roman"/>
          <w:sz w:val="20"/>
          <w:szCs w:val="20"/>
        </w:rPr>
        <w:t>.</w:t>
        <w:br/>
        <w:t xml:space="preserve">ANSWER: </w:t>
      </w:r>
      <w:r>
        <w:rPr>
          <w:rFonts w:eastAsia="Times New Roman" w:cs="Times New Roman" w:ascii="Times New Roman" w:hAnsi="Times New Roman"/>
          <w:b/>
          <w:sz w:val="20"/>
          <w:szCs w:val="20"/>
          <w:u w:val="single"/>
        </w:rPr>
        <w:t>vampire</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2. </w:t>
      </w:r>
      <w:r>
        <w:rPr>
          <w:rFonts w:eastAsia="Times New Roman" w:cs="Times New Roman" w:ascii="Times New Roman" w:hAnsi="Times New Roman"/>
          <w:b/>
          <w:sz w:val="20"/>
          <w:szCs w:val="20"/>
        </w:rPr>
        <w:t>The first inorganic conducting polymer discovered consisted entirely of these two elements. A group of drugs that inhibit PPAR-gamma and are used to treat diabetes contains carbon and these two elements in a five-member ring. Carbon is double-bonded to both of these elements in the reagent used in the Edman degradation. These two elements are found in the heterocycles of biotin, (*)</w:t>
      </w:r>
      <w:r>
        <w:rPr>
          <w:rFonts w:eastAsia="Times New Roman" w:cs="Times New Roman" w:ascii="Times New Roman" w:hAnsi="Times New Roman"/>
          <w:sz w:val="20"/>
          <w:szCs w:val="20"/>
        </w:rPr>
        <w:t xml:space="preserve"> penicillin, and the five-member ring of thiamine. These two non-oxygen, non-hydrogen, and non-carbon atoms are also found in both cysteine and methionine. Because they lie diagonally across each other on the periodic table, they have very similar electronegativities. For 10 points, name these two elements which are symbolized yellow and blue in molecular model kits, and which have atomic numbers 7 and 16.</w:t>
        <w:br/>
        <w:t xml:space="preserve">ANSWER: </w:t>
      </w:r>
      <w:r>
        <w:rPr>
          <w:rFonts w:eastAsia="Times New Roman" w:cs="Times New Roman" w:ascii="Times New Roman" w:hAnsi="Times New Roman"/>
          <w:b/>
          <w:sz w:val="20"/>
          <w:szCs w:val="20"/>
          <w:u w:val="single"/>
        </w:rPr>
        <w:t>sulfur</w:t>
      </w:r>
      <w:r>
        <w:rPr>
          <w:rFonts w:eastAsia="Times New Roman" w:cs="Times New Roman" w:ascii="Times New Roman" w:hAnsi="Times New Roman"/>
          <w:sz w:val="20"/>
          <w:szCs w:val="20"/>
        </w:rPr>
        <w:t xml:space="preserve"> and </w:t>
      </w:r>
      <w:r>
        <w:rPr>
          <w:rFonts w:eastAsia="Times New Roman" w:cs="Times New Roman" w:ascii="Times New Roman" w:hAnsi="Times New Roman"/>
          <w:b/>
          <w:sz w:val="20"/>
          <w:szCs w:val="20"/>
          <w:u w:val="single"/>
        </w:rPr>
        <w:t>nitrogen</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N</w:t>
      </w:r>
      <w:r>
        <w:rPr>
          <w:rFonts w:eastAsia="Times New Roman" w:cs="Times New Roman" w:ascii="Times New Roman" w:hAnsi="Times New Roman"/>
          <w:sz w:val="20"/>
          <w:szCs w:val="20"/>
        </w:rPr>
        <w:t xml:space="preserve"> and </w:t>
      </w:r>
      <w:r>
        <w:rPr>
          <w:rFonts w:eastAsia="Times New Roman" w:cs="Times New Roman" w:ascii="Times New Roman" w:hAnsi="Times New Roman"/>
          <w:b/>
          <w:sz w:val="20"/>
          <w:szCs w:val="20"/>
          <w:u w:val="single"/>
        </w:rPr>
        <w:t>S</w:t>
      </w:r>
      <w:r>
        <w:rPr>
          <w:rFonts w:eastAsia="Times New Roman" w:cs="Times New Roman" w:ascii="Times New Roman" w:hAnsi="Times New Roman"/>
          <w:sz w:val="20"/>
          <w:szCs w:val="20"/>
        </w:rPr>
        <w:t>; accept in either order]</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3. </w:t>
      </w:r>
      <w:r>
        <w:rPr>
          <w:rFonts w:eastAsia="Times New Roman" w:cs="Times New Roman" w:ascii="Times New Roman" w:hAnsi="Times New Roman"/>
          <w:b/>
          <w:sz w:val="20"/>
          <w:szCs w:val="20"/>
        </w:rPr>
        <w:t xml:space="preserve">Paul Robeson sent a communique describing "the hopes of mankind" as being centered on this event after his passport was revoked to prevent him from attending it. The plane </w:t>
      </w:r>
      <w:r>
        <w:rPr>
          <w:rFonts w:eastAsia="Times New Roman" w:cs="Times New Roman" w:ascii="Times New Roman" w:hAnsi="Times New Roman"/>
          <w:b/>
          <w:i/>
          <w:sz w:val="20"/>
          <w:szCs w:val="20"/>
        </w:rPr>
        <w:t>Kashmir Princess</w:t>
      </w:r>
      <w:r>
        <w:rPr>
          <w:rFonts w:eastAsia="Times New Roman" w:cs="Times New Roman" w:ascii="Times New Roman" w:hAnsi="Times New Roman"/>
          <w:b/>
          <w:sz w:val="20"/>
          <w:szCs w:val="20"/>
        </w:rPr>
        <w:t xml:space="preserve"> was destroyed en route to this event and Richard Wright wrote the book </w:t>
      </w:r>
      <w:r>
        <w:rPr>
          <w:rFonts w:eastAsia="Times New Roman" w:cs="Times New Roman" w:ascii="Times New Roman" w:hAnsi="Times New Roman"/>
          <w:b/>
          <w:i/>
          <w:sz w:val="20"/>
          <w:szCs w:val="20"/>
        </w:rPr>
        <w:t>The Color Curtain</w:t>
      </w:r>
      <w:r>
        <w:rPr>
          <w:rFonts w:eastAsia="Times New Roman" w:cs="Times New Roman" w:ascii="Times New Roman" w:hAnsi="Times New Roman"/>
          <w:b/>
          <w:sz w:val="20"/>
          <w:szCs w:val="20"/>
        </w:rPr>
        <w:t xml:space="preserve"> about this event. Zhou (*)</w:t>
      </w:r>
      <w:r>
        <w:rPr>
          <w:rFonts w:eastAsia="Times New Roman" w:cs="Times New Roman" w:ascii="Times New Roman" w:hAnsi="Times New Roman"/>
          <w:sz w:val="20"/>
          <w:szCs w:val="20"/>
        </w:rPr>
        <w:t xml:space="preserve"> Enlai barely escaped an assassination attempt while traveling to this event. This event was hosted by President Sukarno, and its prominent attendees included Gamal Abdel Nasser, Jawaharlal Nehru, and Kwame Nkrumah. This event was partially intended as a successor to the Asian Socialist Conference of 1953 in Rangoon. For 10 points, name this founding conference of the Non-Aligned Movement, named for the Indonesian city in which it took place. </w:t>
        <w:br/>
        <w:t xml:space="preserve">ANSWER: </w:t>
      </w:r>
      <w:r>
        <w:rPr>
          <w:rFonts w:eastAsia="Times New Roman" w:cs="Times New Roman" w:ascii="Times New Roman" w:hAnsi="Times New Roman"/>
          <w:b/>
          <w:sz w:val="20"/>
          <w:szCs w:val="20"/>
          <w:u w:val="single"/>
        </w:rPr>
        <w:t>Bandung</w:t>
      </w:r>
      <w:r>
        <w:rPr>
          <w:rFonts w:eastAsia="Times New Roman" w:cs="Times New Roman" w:ascii="Times New Roman" w:hAnsi="Times New Roman"/>
          <w:sz w:val="20"/>
          <w:szCs w:val="20"/>
        </w:rPr>
        <w:t xml:space="preserve"> Conference [also accept </w:t>
      </w:r>
      <w:r>
        <w:rPr>
          <w:rFonts w:eastAsia="Times New Roman" w:cs="Times New Roman" w:ascii="Times New Roman" w:hAnsi="Times New Roman"/>
          <w:b/>
          <w:sz w:val="20"/>
          <w:szCs w:val="20"/>
          <w:u w:val="single"/>
        </w:rPr>
        <w:t>Afro-Asian</w:t>
      </w:r>
      <w:r>
        <w:rPr>
          <w:rFonts w:eastAsia="Times New Roman" w:cs="Times New Roman" w:ascii="Times New Roman" w:hAnsi="Times New Roman"/>
          <w:sz w:val="20"/>
          <w:szCs w:val="20"/>
        </w:rPr>
        <w:t xml:space="preserve"> Conference]</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t xml:space="preserve">4. </w:t>
      </w:r>
      <w:r>
        <w:rPr>
          <w:rFonts w:eastAsia="Times New Roman" w:cs="Times New Roman" w:ascii="Times New Roman" w:hAnsi="Times New Roman"/>
          <w:b/>
          <w:sz w:val="20"/>
          <w:szCs w:val="20"/>
        </w:rPr>
        <w:t>This adjective names a valley on Mars which was chosen as the landing site for the Phoenix lander. A subway line of this color has four lettered branches and terminates at Lechmere. This adjective described "Ukraine" in the name of an abortive republic declared by Ukrainian settlers in the Russian Far East following the Russian Revolution. A river named for this adjective flows through Flaming Gorge and meets the (*)</w:t>
      </w:r>
      <w:r>
        <w:rPr>
          <w:rFonts w:eastAsia="Times New Roman" w:cs="Times New Roman" w:ascii="Times New Roman" w:hAnsi="Times New Roman"/>
          <w:sz w:val="20"/>
          <w:szCs w:val="20"/>
        </w:rPr>
        <w:t xml:space="preserve"> Colorado in Canyonlands National Park. The UN buffer zone in Cyprus is also known as a "line" of this color. The 1949 armistice agreements set the borders of Israel at a line known by this color. The International Zone of Baghdad, home to most international presence, is more commonly known by this color. For 10 points, identify this color which formerly made up </w:t>
      </w:r>
      <w:r>
        <w:rPr>
          <w:rFonts w:eastAsia="Times New Roman" w:cs="Times New Roman" w:ascii="Times New Roman" w:hAnsi="Times New Roman"/>
          <w:sz w:val="20"/>
          <w:szCs w:val="20"/>
        </w:rPr>
        <w:t>the entire</w:t>
      </w:r>
      <w:r>
        <w:rPr>
          <w:rFonts w:eastAsia="Times New Roman" w:cs="Times New Roman" w:ascii="Times New Roman" w:hAnsi="Times New Roman"/>
          <w:sz w:val="20"/>
          <w:szCs w:val="20"/>
        </w:rPr>
        <w:t xml:space="preserve"> flag of Libya, and which names a mountain range in Vermont.</w:t>
        <w:br/>
        <w:t xml:space="preserve">ANSWER: </w:t>
      </w:r>
      <w:r>
        <w:rPr>
          <w:rFonts w:eastAsia="Times New Roman" w:cs="Times New Roman" w:ascii="Times New Roman" w:hAnsi="Times New Roman"/>
          <w:b/>
          <w:sz w:val="20"/>
          <w:szCs w:val="20"/>
          <w:u w:val="single"/>
        </w:rPr>
        <w:t>green</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zelyoniy</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br/>
        <w:br/>
        <w:br/>
        <w:br/>
        <w:b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t xml:space="preserve">5. </w:t>
      </w:r>
      <w:r>
        <w:rPr>
          <w:rFonts w:eastAsia="Times New Roman" w:cs="Times New Roman" w:ascii="Times New Roman" w:hAnsi="Times New Roman"/>
          <w:b/>
          <w:sz w:val="20"/>
          <w:szCs w:val="20"/>
        </w:rPr>
        <w:t>A poem by this author warns "No memory of having starred / Atones for later disregard / Or keeps the end from being hard." That poem by this author is about Abishag, "the picture pride of Hollywood." Another poem by this author opens with a woman taking a "doubtful step" and "Looking back over her shoulder at some fear" while descending a staircase to meet her husband, who "saw her.../Before she saw him." The speaker of another poem by this man claims to have "(*)</w:t>
      </w:r>
      <w:r>
        <w:rPr>
          <w:rFonts w:eastAsia="Times New Roman" w:cs="Times New Roman" w:ascii="Times New Roman" w:hAnsi="Times New Roman"/>
          <w:sz w:val="20"/>
          <w:szCs w:val="20"/>
        </w:rPr>
        <w:t xml:space="preserve"> looked down the saddest city lane" and "outwalked the furthest city light." In another poem by this man, the speaker's horse "gives his harness bells a shake" and the speaker of that poem has "miles to go before I sleep." For 10 points, name this American poet of "Acquainted With the Night" and "Stopping by Woods on a Snowy Evening."</w:t>
        <w:br/>
        <w:t xml:space="preserve">ANSWER: Robert </w:t>
      </w:r>
      <w:r>
        <w:rPr>
          <w:rFonts w:eastAsia="Times New Roman" w:cs="Times New Roman" w:ascii="Times New Roman" w:hAnsi="Times New Roman"/>
          <w:b/>
          <w:sz w:val="20"/>
          <w:szCs w:val="20"/>
          <w:u w:val="single"/>
        </w:rPr>
        <w:t>Frost</w:t>
      </w:r>
      <w:r>
        <w:rPr>
          <w:rFonts w:eastAsia="Times New Roman" w:cs="Times New Roman" w:ascii="Times New Roman" w:hAnsi="Times New Roman"/>
          <w:sz w:val="20"/>
          <w:szCs w:val="20"/>
        </w:rPr>
        <w:t xml:space="preserve"> (The first two sentences refer to the poem "Provide, Provide.")</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6. </w:t>
      </w:r>
      <w:r>
        <w:rPr>
          <w:rFonts w:eastAsia="Times New Roman" w:cs="Times New Roman" w:ascii="Times New Roman" w:hAnsi="Times New Roman"/>
          <w:b/>
          <w:sz w:val="20"/>
          <w:szCs w:val="20"/>
        </w:rPr>
        <w:t>This disorder is the only one for which repetitive transcranial magnetic stimulation has been approved by the FDA. A combination of two drugs used to treat this disease is sometimes called "California Rocket Fuel"; that combination is mirtazapine and venlafaxine. Anxious features and mixed features are specifiers for this disorder, which can be diagnosed from the Hamilton scale and Beck inventory. The acronym SIGECAPS ("sig ee caps") is used to remember the symptoms of this disorder, and the two-month (*)</w:t>
      </w:r>
      <w:r>
        <w:rPr>
          <w:rFonts w:eastAsia="Times New Roman" w:cs="Times New Roman" w:ascii="Times New Roman" w:hAnsi="Times New Roman"/>
          <w:sz w:val="20"/>
          <w:szCs w:val="20"/>
        </w:rPr>
        <w:t xml:space="preserve"> bereavement exclusion for this disorder was removed from the DSM-5. Tricyclics like nortriptyline and amitriptyline are older drugs used to treat this condition, which is most commonly now treated with citalopram, paroxetine, and sertraline, which are SSRIs. For 10 points, name this psychiatric disorder characterized by lack of energy, sleep disruptions, and sad mood.</w:t>
        <w:br/>
        <w:t xml:space="preserve">ANSWER: </w:t>
      </w:r>
      <w:r>
        <w:rPr>
          <w:rFonts w:eastAsia="Times New Roman" w:cs="Times New Roman" w:ascii="Times New Roman" w:hAnsi="Times New Roman"/>
          <w:b/>
          <w:sz w:val="20"/>
          <w:szCs w:val="20"/>
          <w:u w:val="single"/>
        </w:rPr>
        <w:t>major depressive disorder</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MDD</w:t>
      </w:r>
      <w:r>
        <w:rPr>
          <w:rFonts w:eastAsia="Times New Roman" w:cs="Times New Roman" w:ascii="Times New Roman" w:hAnsi="Times New Roman"/>
          <w:sz w:val="20"/>
          <w:szCs w:val="20"/>
        </w:rPr>
        <w:t xml:space="preserve">; also accept clinical </w:t>
      </w:r>
      <w:r>
        <w:rPr>
          <w:rFonts w:eastAsia="Times New Roman" w:cs="Times New Roman" w:ascii="Times New Roman" w:hAnsi="Times New Roman"/>
          <w:b/>
          <w:sz w:val="20"/>
          <w:szCs w:val="20"/>
          <w:u w:val="single"/>
        </w:rPr>
        <w:t>depression</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t xml:space="preserve">7. </w:t>
      </w:r>
      <w:r>
        <w:rPr>
          <w:rFonts w:eastAsia="Times New Roman" w:cs="Times New Roman" w:ascii="Times New Roman" w:hAnsi="Times New Roman"/>
          <w:b/>
          <w:sz w:val="20"/>
          <w:szCs w:val="20"/>
        </w:rPr>
        <w:t>The death of a member of this family was witnessed and described by the satiric poet Pietro Aretino, and came after his failed attack on Governolo. That member of this family ordered his soldiers' armor to be burnished black after the death of a pope which earned him the epithet "of the Black Bands." Another of its members was granted a monopoly over the alum mines at Tolfa, and assembled a collection of ancient manuscripts that later formed the core of the (*)</w:t>
      </w:r>
      <w:r>
        <w:rPr>
          <w:rFonts w:eastAsia="Times New Roman" w:cs="Times New Roman" w:ascii="Times New Roman" w:hAnsi="Times New Roman"/>
          <w:sz w:val="20"/>
          <w:szCs w:val="20"/>
        </w:rPr>
        <w:t xml:space="preserve"> Laurentian library. Yet another member of this family was targeted by a plot that sought to replace him with Francesco Salviati, archbishop of Pisa in the Pazzi Conspiracy. They were briefly deposed by Savonarola. Cosimo the Elder and Lorenzo the Magnificent were members of, for 10 points, what family that ruled Florence?</w:t>
        <w:br/>
        <w:t xml:space="preserve">ANSWER: </w:t>
      </w:r>
      <w:r>
        <w:rPr>
          <w:rFonts w:eastAsia="Times New Roman" w:cs="Times New Roman" w:ascii="Times New Roman" w:hAnsi="Times New Roman"/>
          <w:sz w:val="20"/>
          <w:szCs w:val="20"/>
        </w:rPr>
        <w:t>T</w:t>
      </w:r>
      <w:r>
        <w:rPr>
          <w:rFonts w:eastAsia="Times New Roman" w:cs="Times New Roman" w:ascii="Times New Roman" w:hAnsi="Times New Roman"/>
          <w:sz w:val="20"/>
          <w:szCs w:val="20"/>
        </w:rPr>
        <w:t xml:space="preserve">he </w:t>
      </w:r>
      <w:r>
        <w:rPr>
          <w:rFonts w:eastAsia="Times New Roman" w:cs="Times New Roman" w:ascii="Times New Roman" w:hAnsi="Times New Roman"/>
          <w:b/>
          <w:sz w:val="20"/>
          <w:szCs w:val="20"/>
          <w:u w:val="single"/>
        </w:rPr>
        <w:t>Medici</w:t>
      </w:r>
      <w:r>
        <w:rPr>
          <w:rFonts w:eastAsia="Times New Roman" w:cs="Times New Roman" w:ascii="Times New Roman" w:hAnsi="Times New Roman"/>
          <w:sz w:val="20"/>
          <w:szCs w:val="20"/>
        </w:rPr>
        <w:t>s</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t xml:space="preserve">8. </w:t>
      </w:r>
      <w:r>
        <w:rPr>
          <w:rFonts w:eastAsia="Times New Roman" w:cs="Times New Roman" w:ascii="Times New Roman" w:hAnsi="Times New Roman"/>
          <w:b/>
          <w:sz w:val="20"/>
          <w:szCs w:val="20"/>
        </w:rPr>
        <w:t xml:space="preserve">In his painting of one these places, Rembrandt uses perspective to make a man standing in the background appear much smaller than an object that dominates the right side of the canvas. A grandfather clock without hands stands in the middle of another of these places, the subject of a late career series by Georges Braque (Brack). Roy Lichtenstein painted a version of Matisse's </w:t>
      </w:r>
      <w:r>
        <w:rPr>
          <w:rFonts w:eastAsia="Times New Roman" w:cs="Times New Roman" w:ascii="Times New Roman" w:hAnsi="Times New Roman"/>
          <w:b/>
          <w:i/>
          <w:sz w:val="20"/>
          <w:szCs w:val="20"/>
        </w:rPr>
        <w:t>The Dance</w:t>
      </w:r>
      <w:r>
        <w:rPr>
          <w:rFonts w:eastAsia="Times New Roman" w:cs="Times New Roman" w:ascii="Times New Roman" w:hAnsi="Times New Roman"/>
          <w:b/>
          <w:sz w:val="20"/>
          <w:szCs w:val="20"/>
        </w:rPr>
        <w:t xml:space="preserve"> in a canvas depicting one of these places. A statue of Minerva sits on a table in a depiction of one of these places by Henri (*)</w:t>
      </w:r>
      <w:r>
        <w:rPr>
          <w:rFonts w:eastAsia="Times New Roman" w:cs="Times New Roman" w:ascii="Times New Roman" w:hAnsi="Times New Roman"/>
          <w:sz w:val="20"/>
          <w:szCs w:val="20"/>
        </w:rPr>
        <w:t xml:space="preserve"> Fantin-Latour. A self-portrait in one of these places includes figures such as Baudelaire and Alfred Bruyas standing around the central figure, who ignores the nude woman behind him. A 1911 painting of one of these places is the same color as its artist's </w:t>
      </w:r>
      <w:r>
        <w:rPr>
          <w:rFonts w:eastAsia="Times New Roman" w:cs="Times New Roman" w:ascii="Times New Roman" w:hAnsi="Times New Roman"/>
          <w:i/>
          <w:sz w:val="20"/>
          <w:szCs w:val="20"/>
        </w:rPr>
        <w:t>The Dessert</w:t>
      </w:r>
      <w:r>
        <w:rPr>
          <w:rFonts w:eastAsia="Times New Roman" w:cs="Times New Roman" w:ascii="Times New Roman" w:hAnsi="Times New Roman"/>
          <w:sz w:val="20"/>
          <w:szCs w:val="20"/>
        </w:rPr>
        <w:t>. For 10 points, identify this type of workshop depicted by Courbet and in red by Matisse.</w:t>
        <w:br/>
        <w:t xml:space="preserve">ANSWER: artist's </w:t>
      </w:r>
      <w:r>
        <w:rPr>
          <w:rFonts w:eastAsia="Times New Roman" w:cs="Times New Roman" w:ascii="Times New Roman" w:hAnsi="Times New Roman"/>
          <w:b/>
          <w:sz w:val="20"/>
          <w:szCs w:val="20"/>
          <w:u w:val="single"/>
        </w:rPr>
        <w:t>studio</w:t>
      </w:r>
      <w:r>
        <w:rPr>
          <w:rFonts w:eastAsia="Times New Roman" w:cs="Times New Roman" w:ascii="Times New Roman" w:hAnsi="Times New Roman"/>
          <w:sz w:val="20"/>
          <w:szCs w:val="20"/>
        </w:rPr>
        <w:t xml:space="preserve">s [or painter's </w:t>
      </w:r>
      <w:r>
        <w:rPr>
          <w:rFonts w:eastAsia="Times New Roman" w:cs="Times New Roman" w:ascii="Times New Roman" w:hAnsi="Times New Roman"/>
          <w:b/>
          <w:sz w:val="20"/>
          <w:szCs w:val="20"/>
          <w:u w:val="single"/>
        </w:rPr>
        <w:t>studio</w:t>
      </w:r>
      <w:r>
        <w:rPr>
          <w:rFonts w:eastAsia="Times New Roman" w:cs="Times New Roman" w:ascii="Times New Roman" w:hAnsi="Times New Roman"/>
          <w:sz w:val="20"/>
          <w:szCs w:val="20"/>
        </w:rPr>
        <w:t xml:space="preserve">s; accept </w:t>
      </w:r>
      <w:r>
        <w:rPr>
          <w:rFonts w:eastAsia="Times New Roman" w:cs="Times New Roman" w:ascii="Times New Roman" w:hAnsi="Times New Roman"/>
          <w:b/>
          <w:sz w:val="20"/>
          <w:szCs w:val="20"/>
          <w:u w:val="single"/>
        </w:rPr>
        <w:t>atelier</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9. </w:t>
      </w:r>
      <w:r>
        <w:rPr>
          <w:rFonts w:eastAsia="Times New Roman" w:cs="Times New Roman" w:ascii="Times New Roman" w:hAnsi="Times New Roman"/>
          <w:b/>
          <w:sz w:val="20"/>
          <w:szCs w:val="20"/>
        </w:rPr>
        <w:t>The Liberal Conservative Reformers Party split off from this political party after its founder lost a leadership election in 2015. The victor in that leadership election accused this party of "marginalizing political realists" before resigning herself. One leader of this political party recommended that border police "use firearms if necessary" against migrants, and this party is the third largest in its country's legislature, larger than (*)</w:t>
      </w:r>
      <w:r>
        <w:rPr>
          <w:rFonts w:eastAsia="Times New Roman" w:cs="Times New Roman" w:ascii="Times New Roman" w:hAnsi="Times New Roman"/>
          <w:sz w:val="20"/>
          <w:szCs w:val="20"/>
        </w:rPr>
        <w:t xml:space="preserve"> The Left and the Free Democratic Party. This party is led by the lesbian former Goldman Sachs economist Alice Weidel, and was co-founded by Alexander Gauland and Bernd Lucke in 2013 to advocate for its country's withdrawal from the Eurozone. For 10 points, name this far-right German political party.</w:t>
        <w:br/>
        <w:t xml:space="preserve">ANSWER: </w:t>
      </w:r>
      <w:r>
        <w:rPr>
          <w:rFonts w:eastAsia="Times New Roman" w:cs="Times New Roman" w:ascii="Times New Roman" w:hAnsi="Times New Roman"/>
          <w:b/>
          <w:sz w:val="20"/>
          <w:szCs w:val="20"/>
          <w:u w:val="single"/>
        </w:rPr>
        <w:t>A</w:t>
      </w:r>
      <w:r>
        <w:rPr>
          <w:rFonts w:eastAsia="Times New Roman" w:cs="Times New Roman" w:ascii="Times New Roman" w:hAnsi="Times New Roman"/>
          <w:sz w:val="20"/>
          <w:szCs w:val="20"/>
        </w:rPr>
        <w:t xml:space="preserve">lternative </w:t>
      </w:r>
      <w:r>
        <w:rPr>
          <w:rFonts w:eastAsia="Times New Roman" w:cs="Times New Roman" w:ascii="Times New Roman" w:hAnsi="Times New Roman"/>
          <w:b/>
          <w:sz w:val="20"/>
          <w:szCs w:val="20"/>
          <w:u w:val="single"/>
        </w:rPr>
        <w:t>f</w:t>
      </w:r>
      <w:r>
        <w:rPr>
          <w:rFonts w:eastAsia="Times New Roman" w:cs="Times New Roman" w:ascii="Times New Roman" w:hAnsi="Times New Roman"/>
          <w:sz w:val="20"/>
          <w:szCs w:val="20"/>
        </w:rPr>
        <w:t xml:space="preserve">ür </w:t>
      </w:r>
      <w:r>
        <w:rPr>
          <w:rFonts w:eastAsia="Times New Roman" w:cs="Times New Roman" w:ascii="Times New Roman" w:hAnsi="Times New Roman"/>
          <w:b/>
          <w:sz w:val="20"/>
          <w:szCs w:val="20"/>
          <w:u w:val="single"/>
        </w:rPr>
        <w:t>D</w:t>
      </w:r>
      <w:r>
        <w:rPr>
          <w:rFonts w:eastAsia="Times New Roman" w:cs="Times New Roman" w:ascii="Times New Roman" w:hAnsi="Times New Roman"/>
          <w:sz w:val="20"/>
          <w:szCs w:val="20"/>
        </w:rPr>
        <w:t xml:space="preserve">eutschland [accept </w:t>
      </w:r>
      <w:r>
        <w:rPr>
          <w:rFonts w:eastAsia="Times New Roman" w:cs="Times New Roman" w:ascii="Times New Roman" w:hAnsi="Times New Roman"/>
          <w:b/>
          <w:sz w:val="20"/>
          <w:szCs w:val="20"/>
          <w:u w:val="single"/>
        </w:rPr>
        <w:t>Alternative for Germany</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br/>
        <w:br/>
        <w:br/>
        <w:br/>
        <w:br/>
        <w:br/>
        <w:br/>
        <w:br/>
        <w:b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10. </w:t>
      </w:r>
      <w:r>
        <w:rPr>
          <w:rFonts w:eastAsia="Times New Roman" w:cs="Times New Roman" w:ascii="Times New Roman" w:hAnsi="Times New Roman"/>
          <w:b/>
          <w:sz w:val="20"/>
          <w:szCs w:val="20"/>
        </w:rPr>
        <w:t xml:space="preserve">Noise produced due to a changing force in the output of a material with this property has been compared to the sound of Rice Krispies. One form of this non-degeneracy property has been observed in ultra-cold Fermi gasses. By creating a spin Hamiltonian of a lattice with +1 or -1 spin on each site, this property can be described using a model where the overall energy lowered when (*) </w:t>
      </w:r>
      <w:r>
        <w:rPr>
          <w:rFonts w:eastAsia="Times New Roman" w:cs="Times New Roman" w:ascii="Times New Roman" w:hAnsi="Times New Roman"/>
          <w:sz w:val="20"/>
          <w:szCs w:val="20"/>
        </w:rPr>
        <w:t xml:space="preserve">neighboring atomic spins are aligned. This property, whose existence can be observed in hysteresis loops, is the subject of the Ising </w:t>
      </w:r>
      <w:r>
        <w:rPr>
          <w:rFonts w:eastAsia="Times New Roman" w:cs="Times New Roman" w:ascii="Times New Roman" w:hAnsi="Times New Roman"/>
          <w:b/>
          <w:sz w:val="20"/>
          <w:szCs w:val="20"/>
        </w:rPr>
        <w:t>(EE-sing)</w:t>
      </w:r>
      <w:r>
        <w:rPr>
          <w:rFonts w:eastAsia="Times New Roman" w:cs="Times New Roman" w:ascii="Times New Roman" w:hAnsi="Times New Roman"/>
          <w:sz w:val="20"/>
          <w:szCs w:val="20"/>
        </w:rPr>
        <w:t xml:space="preserve"> model. The strongest material that permanently had this property was the alloy alnico, until the development of certain rare earth alloys in the 1970s. This property can be observed below the Curie Temperature. For 10 points, name this phenomenon caused by unpaired electrons with parallel spins, commonly exhibited in cobalt and nickel.</w:t>
        <w:br/>
        <w:t xml:space="preserve">ANSWER: </w:t>
      </w:r>
      <w:r>
        <w:rPr>
          <w:rFonts w:eastAsia="Times New Roman" w:cs="Times New Roman" w:ascii="Times New Roman" w:hAnsi="Times New Roman"/>
          <w:b/>
          <w:sz w:val="20"/>
          <w:szCs w:val="20"/>
          <w:u w:val="single"/>
        </w:rPr>
        <w:t>ferromagnetism</w:t>
      </w:r>
      <w:r>
        <w:rPr>
          <w:rFonts w:eastAsia="Times New Roman" w:cs="Times New Roman" w:ascii="Times New Roman" w:hAnsi="Times New Roman"/>
          <w:sz w:val="20"/>
          <w:szCs w:val="20"/>
        </w:rPr>
        <w:t xml:space="preserve"> [accept word forms like </w:t>
      </w:r>
      <w:r>
        <w:rPr>
          <w:rFonts w:eastAsia="Times New Roman" w:cs="Times New Roman" w:ascii="Times New Roman" w:hAnsi="Times New Roman"/>
          <w:b/>
          <w:sz w:val="20"/>
          <w:szCs w:val="20"/>
          <w:u w:val="single"/>
        </w:rPr>
        <w:t>ferromagnetic</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itinerant ferromagnetism</w:t>
      </w:r>
      <w:r>
        <w:rPr>
          <w:rFonts w:eastAsia="Times New Roman" w:cs="Times New Roman" w:ascii="Times New Roman" w:hAnsi="Times New Roman"/>
          <w:sz w:val="20"/>
          <w:szCs w:val="20"/>
        </w:rPr>
        <w:t xml:space="preserve">; prompt on </w:t>
      </w:r>
      <w:r>
        <w:rPr>
          <w:rFonts w:eastAsia="Times New Roman" w:cs="Times New Roman" w:ascii="Times New Roman" w:hAnsi="Times New Roman"/>
          <w:sz w:val="20"/>
          <w:szCs w:val="20"/>
          <w:u w:val="single"/>
        </w:rPr>
        <w:t>magnetism</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11. </w:t>
      </w:r>
      <w:r>
        <w:rPr>
          <w:rFonts w:eastAsia="Times New Roman" w:cs="Times New Roman" w:ascii="Times New Roman" w:hAnsi="Times New Roman"/>
          <w:b/>
          <w:sz w:val="20"/>
          <w:szCs w:val="20"/>
        </w:rPr>
        <w:t>Heather Cox Richardson and Lerone Bennett are known for their scholarship about this era. In one essay about this era, its beginning is described as a "general strike" that established an "abolition democracy." One book about this era focuses on politicians such as Michael Hahn and William Brownlow as a means of refuting popular narratives of it. Historians centered on Columbia University established the (*)</w:t>
      </w:r>
      <w:r>
        <w:rPr>
          <w:rFonts w:eastAsia="Times New Roman" w:cs="Times New Roman" w:ascii="Times New Roman" w:hAnsi="Times New Roman"/>
          <w:sz w:val="20"/>
          <w:szCs w:val="20"/>
        </w:rPr>
        <w:t xml:space="preserve"> "Dunning School" of this period's history, which was refuted by an Eric Foner book whose subtitle describes this period as "America's Unfinished Revolution." For 10 points, name this era, early historiographic narratives of which lionized "redeemer" politicians who defeated "carpetbaggers" in elections.</w:t>
        <w:br/>
        <w:t xml:space="preserve">ANSWER: </w:t>
      </w:r>
      <w:r>
        <w:rPr>
          <w:rFonts w:eastAsia="Times New Roman" w:cs="Times New Roman" w:ascii="Times New Roman" w:hAnsi="Times New Roman"/>
          <w:b/>
          <w:sz w:val="20"/>
          <w:szCs w:val="20"/>
          <w:u w:val="single"/>
        </w:rPr>
        <w:t>Reconstruction</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12. </w:t>
      </w:r>
      <w:r>
        <w:rPr>
          <w:rFonts w:eastAsia="Times New Roman" w:cs="Times New Roman" w:ascii="Times New Roman" w:hAnsi="Times New Roman"/>
          <w:b/>
          <w:sz w:val="20"/>
          <w:szCs w:val="20"/>
        </w:rPr>
        <w:t>The real name of a character in this novel means "Suffering Land." This novel includes a page that is blank except for the question "When they saw me outside the prison, what did they see?" The protagonist of this novel flies to France to meet her father's ex-wife Madame Bagnelli, a dancer whose son lives in Tanzania. During that trip to France, the main character of this novel falls in love with (*)</w:t>
      </w:r>
      <w:r>
        <w:rPr>
          <w:rFonts w:eastAsia="Times New Roman" w:cs="Times New Roman" w:ascii="Times New Roman" w:hAnsi="Times New Roman"/>
          <w:sz w:val="20"/>
          <w:szCs w:val="20"/>
        </w:rPr>
        <w:t xml:space="preserve"> Bernard Chabalier. In this novel, Zwelinzima reveals his real name to the protagonist, who called him Baasie as a child. When the protagonist of this novel was 14, her mother, Cathy, died in prison, and her father Lionel is imprisoned for being a member of the Communist Party. For 10 points, name this book about the title anti-apartheid activist, Rosa, a novel by Nadine Gordimer.</w:t>
        <w:br/>
        <w:t xml:space="preserve">ANSWER: </w:t>
      </w:r>
      <w:r>
        <w:rPr>
          <w:rFonts w:eastAsia="Times New Roman" w:cs="Times New Roman" w:ascii="Times New Roman" w:hAnsi="Times New Roman"/>
          <w:b/>
          <w:i/>
          <w:sz w:val="20"/>
          <w:szCs w:val="20"/>
          <w:u w:val="single"/>
        </w:rPr>
        <w:t>Burger's Daughter</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13. </w:t>
      </w:r>
      <w:r>
        <w:rPr>
          <w:rFonts w:eastAsia="Times New Roman" w:cs="Times New Roman" w:ascii="Times New Roman" w:hAnsi="Times New Roman"/>
          <w:b/>
          <w:sz w:val="20"/>
          <w:szCs w:val="20"/>
        </w:rPr>
        <w:t>In the first movement of the first of these pieces, the soloist plays six mordents on B to open a section representing bird songs. In the first movement of the third of these works, descending F-major arpeggios from the soloist open a section labeled "</w:t>
      </w:r>
      <w:r>
        <w:rPr>
          <w:rFonts w:eastAsia="Times New Roman" w:cs="Times New Roman" w:ascii="Times New Roman" w:hAnsi="Times New Roman"/>
          <w:b/>
          <w:i/>
          <w:sz w:val="20"/>
          <w:szCs w:val="20"/>
        </w:rPr>
        <w:t>L'ubriaco</w:t>
      </w:r>
      <w:r>
        <w:rPr>
          <w:rFonts w:eastAsia="Times New Roman" w:cs="Times New Roman" w:ascii="Times New Roman" w:hAnsi="Times New Roman"/>
          <w:b/>
          <w:sz w:val="20"/>
          <w:szCs w:val="20"/>
        </w:rPr>
        <w:t>," or "the drunkard." The last of these works ends with "Sirocco, Boreas, and all the winds in battle"; that piece uses pizzicato strings to depict (*)</w:t>
      </w:r>
      <w:r>
        <w:rPr>
          <w:rFonts w:eastAsia="Times New Roman" w:cs="Times New Roman" w:ascii="Times New Roman" w:hAnsi="Times New Roman"/>
          <w:sz w:val="20"/>
          <w:szCs w:val="20"/>
        </w:rPr>
        <w:t xml:space="preserve"> raindrops hitting windows, and dissonant violin intervals to represent teeth chattering. The composer of these works wrote sonnets to accompany them, such as one about a goatherd's dog. This set of works comprises the first third of </w:t>
      </w:r>
      <w:r>
        <w:rPr>
          <w:rFonts w:eastAsia="Times New Roman" w:cs="Times New Roman" w:ascii="Times New Roman" w:hAnsi="Times New Roman"/>
          <w:i/>
          <w:sz w:val="20"/>
          <w:szCs w:val="20"/>
        </w:rPr>
        <w:t>The Contest Between Harmony and Invention</w:t>
      </w:r>
      <w:r>
        <w:rPr>
          <w:rFonts w:eastAsia="Times New Roman" w:cs="Times New Roman" w:ascii="Times New Roman" w:hAnsi="Times New Roman"/>
          <w:sz w:val="20"/>
          <w:szCs w:val="20"/>
        </w:rPr>
        <w:t xml:space="preserve">. For 10 points, name this set of violin concertos by Antonio Vivaldi that begins with </w:t>
      </w:r>
      <w:r>
        <w:rPr>
          <w:rFonts w:eastAsia="Times New Roman" w:cs="Times New Roman" w:ascii="Times New Roman" w:hAnsi="Times New Roman"/>
          <w:i/>
          <w:sz w:val="20"/>
          <w:szCs w:val="20"/>
        </w:rPr>
        <w:t>Spring</w:t>
      </w:r>
      <w:r>
        <w:rPr>
          <w:rFonts w:eastAsia="Times New Roman" w:cs="Times New Roman" w:ascii="Times New Roman" w:hAnsi="Times New Roman"/>
          <w:sz w:val="20"/>
          <w:szCs w:val="20"/>
        </w:rPr>
        <w:t xml:space="preserve"> and ends with </w:t>
      </w:r>
      <w:r>
        <w:rPr>
          <w:rFonts w:eastAsia="Times New Roman" w:cs="Times New Roman" w:ascii="Times New Roman" w:hAnsi="Times New Roman"/>
          <w:i/>
          <w:sz w:val="20"/>
          <w:szCs w:val="20"/>
        </w:rPr>
        <w:t>Winter</w:t>
      </w:r>
      <w:r>
        <w:rPr>
          <w:rFonts w:eastAsia="Times New Roman" w:cs="Times New Roman" w:ascii="Times New Roman" w:hAnsi="Times New Roman"/>
          <w:sz w:val="20"/>
          <w:szCs w:val="20"/>
        </w:rPr>
        <w:t>.</w:t>
        <w:br/>
        <w:t xml:space="preserve">ANSWER: </w:t>
      </w:r>
      <w:r>
        <w:rPr>
          <w:rFonts w:eastAsia="Times New Roman" w:cs="Times New Roman" w:ascii="Times New Roman" w:hAnsi="Times New Roman"/>
          <w:i/>
          <w:sz w:val="20"/>
          <w:szCs w:val="20"/>
        </w:rPr>
        <w:t xml:space="preserve">The </w:t>
      </w:r>
      <w:r>
        <w:rPr>
          <w:rFonts w:eastAsia="Times New Roman" w:cs="Times New Roman" w:ascii="Times New Roman" w:hAnsi="Times New Roman"/>
          <w:b/>
          <w:i/>
          <w:sz w:val="20"/>
          <w:szCs w:val="20"/>
          <w:u w:val="single"/>
        </w:rPr>
        <w:t>Four Seasons</w:t>
      </w:r>
      <w:r>
        <w:rPr>
          <w:rFonts w:eastAsia="Times New Roman" w:cs="Times New Roman" w:ascii="Times New Roman" w:hAnsi="Times New Roman"/>
          <w:sz w:val="20"/>
          <w:szCs w:val="20"/>
        </w:rPr>
        <w:t xml:space="preserve"> [or </w:t>
      </w:r>
      <w:r>
        <w:rPr>
          <w:rFonts w:eastAsia="Times New Roman" w:cs="Times New Roman" w:ascii="Times New Roman" w:hAnsi="Times New Roman"/>
          <w:b/>
          <w:i/>
          <w:sz w:val="20"/>
          <w:szCs w:val="20"/>
          <w:u w:val="single"/>
        </w:rPr>
        <w:t>Le quattro stagioni</w:t>
      </w:r>
      <w:r>
        <w:rPr>
          <w:rFonts w:eastAsia="Times New Roman" w:cs="Times New Roman" w:ascii="Times New Roman" w:hAnsi="Times New Roman"/>
          <w:sz w:val="20"/>
          <w:szCs w:val="20"/>
        </w:rPr>
        <w:t xml:space="preserve">; prompt on </w:t>
      </w:r>
      <w:r>
        <w:rPr>
          <w:rFonts w:eastAsia="Times New Roman" w:cs="Times New Roman" w:ascii="Times New Roman" w:hAnsi="Times New Roman"/>
          <w:i/>
          <w:sz w:val="20"/>
          <w:szCs w:val="20"/>
        </w:rPr>
        <w:t xml:space="preserve">Il </w:t>
      </w:r>
      <w:r>
        <w:rPr>
          <w:rFonts w:eastAsia="Times New Roman" w:cs="Times New Roman" w:ascii="Times New Roman" w:hAnsi="Times New Roman"/>
          <w:i/>
          <w:sz w:val="20"/>
          <w:szCs w:val="20"/>
          <w:u w:val="single"/>
        </w:rPr>
        <w:t>cimento dell' armonia e dell' inventione</w:t>
      </w:r>
      <w:r>
        <w:rPr>
          <w:rFonts w:eastAsia="Times New Roman" w:cs="Times New Roman" w:ascii="Times New Roman" w:hAnsi="Times New Roman"/>
          <w:sz w:val="20"/>
          <w:szCs w:val="20"/>
        </w:rPr>
        <w:t xml:space="preserve"> or translations such as </w:t>
      </w:r>
      <w:r>
        <w:rPr>
          <w:rFonts w:eastAsia="Times New Roman" w:cs="Times New Roman" w:ascii="Times New Roman" w:hAnsi="Times New Roman"/>
          <w:i/>
          <w:sz w:val="20"/>
          <w:szCs w:val="20"/>
        </w:rPr>
        <w:t xml:space="preserve">The </w:t>
      </w:r>
      <w:r>
        <w:rPr>
          <w:rFonts w:eastAsia="Times New Roman" w:cs="Times New Roman" w:ascii="Times New Roman" w:hAnsi="Times New Roman"/>
          <w:i/>
          <w:sz w:val="20"/>
          <w:szCs w:val="20"/>
          <w:u w:val="single"/>
        </w:rPr>
        <w:t>Contest Between Harmony and Invention</w:t>
      </w:r>
      <w:r>
        <w:rPr>
          <w:rFonts w:eastAsia="Times New Roman" w:cs="Times New Roman" w:ascii="Times New Roman" w:hAnsi="Times New Roman"/>
          <w:sz w:val="20"/>
          <w:szCs w:val="20"/>
        </w:rPr>
        <w:t xml:space="preserve"> or </w:t>
      </w:r>
      <w:r>
        <w:rPr>
          <w:rFonts w:eastAsia="Times New Roman" w:cs="Times New Roman" w:ascii="Times New Roman" w:hAnsi="Times New Roman"/>
          <w:i/>
          <w:sz w:val="20"/>
          <w:szCs w:val="20"/>
        </w:rPr>
        <w:t xml:space="preserve">The </w:t>
      </w:r>
      <w:r>
        <w:rPr>
          <w:rFonts w:eastAsia="Times New Roman" w:cs="Times New Roman" w:ascii="Times New Roman" w:hAnsi="Times New Roman"/>
          <w:i/>
          <w:sz w:val="20"/>
          <w:szCs w:val="20"/>
          <w:u w:val="single"/>
        </w:rPr>
        <w:t>Trial of Harmony and Invention</w:t>
      </w:r>
      <w:r>
        <w:rPr>
          <w:rFonts w:eastAsia="Times New Roman" w:cs="Times New Roman" w:ascii="Times New Roman" w:hAnsi="Times New Roman"/>
          <w:sz w:val="20"/>
          <w:szCs w:val="20"/>
        </w:rPr>
        <w:t xml:space="preserve"> before "Contest"; prompt on </w:t>
      </w:r>
      <w:r>
        <w:rPr>
          <w:rFonts w:eastAsia="Times New Roman" w:cs="Times New Roman" w:ascii="Times New Roman" w:hAnsi="Times New Roman"/>
          <w:sz w:val="20"/>
          <w:szCs w:val="20"/>
          <w:u w:val="single"/>
        </w:rPr>
        <w:t>violin concertos</w:t>
      </w:r>
      <w:r>
        <w:rPr>
          <w:rFonts w:eastAsia="Times New Roman" w:cs="Times New Roman" w:ascii="Times New Roman" w:hAnsi="Times New Roman"/>
          <w:sz w:val="20"/>
          <w:szCs w:val="20"/>
        </w:rPr>
        <w:t xml:space="preserve"> by Vivaldi before "concertos"; anti-prompt on individual seasons/movements]</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14. </w:t>
      </w:r>
      <w:r>
        <w:rPr>
          <w:rFonts w:eastAsia="Times New Roman" w:cs="Times New Roman" w:ascii="Times New Roman" w:hAnsi="Times New Roman"/>
          <w:b/>
          <w:sz w:val="20"/>
          <w:szCs w:val="20"/>
        </w:rPr>
        <w:t xml:space="preserve">An essay on this book by Richard Rorty says that until the author of this work, the only opponents of a Kantian consensus were the Catholics and the Marxists. This book argues against the so-called "cluster theory" which argues that if the vote yields no unique object, </w:t>
      </w:r>
      <w:r>
        <w:rPr>
          <w:rFonts w:eastAsia="Times New Roman" w:cs="Times New Roman" w:ascii="Times New Roman" w:hAnsi="Times New Roman"/>
          <w:b/>
          <w:i/>
          <w:sz w:val="20"/>
          <w:szCs w:val="20"/>
        </w:rPr>
        <w:t>x</w:t>
      </w:r>
      <w:r>
        <w:rPr>
          <w:rFonts w:eastAsia="Times New Roman" w:cs="Times New Roman" w:ascii="Times New Roman" w:hAnsi="Times New Roman"/>
          <w:b/>
          <w:sz w:val="20"/>
          <w:szCs w:val="20"/>
        </w:rPr>
        <w:t xml:space="preserve"> does not refer. The author of this book criticizes a German philosopher for using the word (*)</w:t>
      </w:r>
      <w:r>
        <w:rPr>
          <w:rFonts w:eastAsia="Times New Roman" w:cs="Times New Roman" w:ascii="Times New Roman" w:hAnsi="Times New Roman"/>
          <w:sz w:val="20"/>
          <w:szCs w:val="20"/>
        </w:rPr>
        <w:t xml:space="preserve"> "sense" in "two senses" and differentiates between "giving the meaning" and "determining the reference." This transcript of three lectures attacks a descriptivist theory associated with Frege </w:t>
      </w:r>
      <w:r>
        <w:rPr>
          <w:rFonts w:eastAsia="Times New Roman" w:cs="Times New Roman" w:ascii="Times New Roman" w:hAnsi="Times New Roman"/>
          <w:b/>
          <w:sz w:val="20"/>
          <w:szCs w:val="20"/>
        </w:rPr>
        <w:t>(“Fray-guh”)</w:t>
      </w:r>
      <w:r>
        <w:rPr>
          <w:rFonts w:eastAsia="Times New Roman" w:cs="Times New Roman" w:ascii="Times New Roman" w:hAnsi="Times New Roman"/>
          <w:sz w:val="20"/>
          <w:szCs w:val="20"/>
        </w:rPr>
        <w:t xml:space="preserve"> and Russell that says that there is a collection of descriptions associated with a </w:t>
      </w:r>
      <w:r>
        <w:rPr>
          <w:rFonts w:eastAsia="Times New Roman" w:cs="Times New Roman" w:ascii="Times New Roman" w:hAnsi="Times New Roman"/>
          <w:i/>
          <w:sz w:val="20"/>
          <w:szCs w:val="20"/>
        </w:rPr>
        <w:t>p</w:t>
      </w:r>
      <w:r>
        <w:rPr>
          <w:rFonts w:eastAsia="Times New Roman" w:cs="Times New Roman" w:ascii="Times New Roman" w:hAnsi="Times New Roman"/>
          <w:sz w:val="20"/>
          <w:szCs w:val="20"/>
        </w:rPr>
        <w:t xml:space="preserve"> that constitutes its meaning. The author of this book instead argued that there can be both necessary and contingent </w:t>
      </w:r>
      <w:r>
        <w:rPr>
          <w:rFonts w:eastAsia="Times New Roman" w:cs="Times New Roman" w:ascii="Times New Roman" w:hAnsi="Times New Roman"/>
          <w:i/>
          <w:sz w:val="20"/>
          <w:szCs w:val="20"/>
        </w:rPr>
        <w:t>a priori</w:t>
      </w:r>
      <w:r>
        <w:rPr>
          <w:rFonts w:eastAsia="Times New Roman" w:cs="Times New Roman" w:ascii="Times New Roman" w:hAnsi="Times New Roman"/>
          <w:sz w:val="20"/>
          <w:szCs w:val="20"/>
        </w:rPr>
        <w:t xml:space="preserve"> truths. For 10 points, what 1980 book concerned the nature of identity, introduced the concept of "rigid designators" and was written by Saul Kripke?</w:t>
        <w:br/>
        <w:t xml:space="preserve">ANSWER: </w:t>
      </w:r>
      <w:r>
        <w:rPr>
          <w:rFonts w:eastAsia="Times New Roman" w:cs="Times New Roman" w:ascii="Times New Roman" w:hAnsi="Times New Roman"/>
          <w:b/>
          <w:i/>
          <w:sz w:val="20"/>
          <w:szCs w:val="20"/>
          <w:u w:val="single"/>
        </w:rPr>
        <w:t>Naming and Necessity</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br/>
        <w:br/>
        <w:br/>
        <w:br/>
        <w:br/>
        <w:br/>
        <w:b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15. </w:t>
      </w:r>
      <w:r>
        <w:rPr>
          <w:rFonts w:eastAsia="Times New Roman" w:cs="Times New Roman" w:ascii="Times New Roman" w:hAnsi="Times New Roman"/>
          <w:b/>
          <w:sz w:val="20"/>
          <w:szCs w:val="20"/>
        </w:rPr>
        <w:t>A paper by Adam Silverstein, which argues that this biblical book's protagonist is not its title character, argues that that figure as well as the title character are derived from Mesopotamian mythology. The version of this biblical book which appears in the Septuagint has several additions, including the inclusion of direct prayers to God for intervention from both major protagonists, in contrast with the original version of this book, which, along with the Song of Solomon, is one of only two books of the Hebrew Bible not to mention (*)</w:t>
      </w:r>
      <w:r>
        <w:rPr>
          <w:rFonts w:eastAsia="Times New Roman" w:cs="Times New Roman" w:ascii="Times New Roman" w:hAnsi="Times New Roman"/>
          <w:sz w:val="20"/>
          <w:szCs w:val="20"/>
        </w:rPr>
        <w:t xml:space="preserve"> God. This book's title figure, who is also known as Hadassah, requests that the king allow the Jews a second day of revenge. That title figure, who won that king's favor while cloistered in his harem, reveals her Jewishness and convinces the king, Ahasuerus, to stop the machinations of Haman. For 10 points, identify this biblical book read twice on the holiday of Purim, in which Mordecai and the title woman work together to save the Jews of Persia.</w:t>
        <w:br/>
        <w:t xml:space="preserve">ANSWER: Book of </w:t>
      </w:r>
      <w:r>
        <w:rPr>
          <w:rFonts w:eastAsia="Times New Roman" w:cs="Times New Roman" w:ascii="Times New Roman" w:hAnsi="Times New Roman"/>
          <w:b/>
          <w:sz w:val="20"/>
          <w:szCs w:val="20"/>
          <w:u w:val="single"/>
        </w:rPr>
        <w:t>Esther</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16. </w:t>
      </w:r>
      <w:r>
        <w:rPr>
          <w:rFonts w:eastAsia="Times New Roman" w:cs="Times New Roman" w:ascii="Times New Roman" w:hAnsi="Times New Roman"/>
          <w:b/>
          <w:sz w:val="20"/>
          <w:szCs w:val="20"/>
        </w:rPr>
        <w:t>One method for doing this task in hard real-time systems is IBM’s Metronome algorithm, whose performance is measured by minimum mutator utilization. Along with wear leveling, this process is a key contributor to write amplification in solid state drives. One method of doing this involves sorting inputs into "buckets" based on age and relies on the infant mortality hypothesis. One method of doing this creates "broken hearts" after moving objects from the “to-space” to the “from-space.” Strong (*)</w:t>
      </w:r>
      <w:r>
        <w:rPr>
          <w:rFonts w:eastAsia="Times New Roman" w:cs="Times New Roman" w:ascii="Times New Roman" w:hAnsi="Times New Roman"/>
          <w:sz w:val="20"/>
          <w:szCs w:val="20"/>
        </w:rPr>
        <w:t xml:space="preserve"> references are protected from this process. In one algorithm for this process, all registers accessible from the base register have their signs made negative. Stop-and-copy and mark-and-sweep are two implementations of this process, which eliminates dangling pointers. For 10 points, name this process where a program removes unused objects.</w:t>
        <w:br/>
        <w:t xml:space="preserve">ANSWER: </w:t>
      </w:r>
      <w:r>
        <w:rPr>
          <w:rFonts w:eastAsia="Times New Roman" w:cs="Times New Roman" w:ascii="Times New Roman" w:hAnsi="Times New Roman"/>
          <w:b/>
          <w:sz w:val="20"/>
          <w:szCs w:val="20"/>
          <w:u w:val="single"/>
        </w:rPr>
        <w:t>Garbage Collection</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GC</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17. </w:t>
      </w:r>
      <w:r>
        <w:rPr>
          <w:rFonts w:eastAsia="Times New Roman" w:cs="Times New Roman" w:ascii="Times New Roman" w:hAnsi="Times New Roman"/>
          <w:b/>
          <w:sz w:val="20"/>
          <w:szCs w:val="20"/>
        </w:rPr>
        <w:t>While working for this organization, Jehudi Ashmun forced a leader nicknamed "King Peter" to sell his land by pointing a gun at his head, and this organization built on the ideas of the half-Native American Quaker Paul Cuffee. In 1821, this organization dispatched a naval expedition commanded by Robert Stockton that landed at Cape Montserrado before negotiating with the Bassa people. It's not the Supreme Court, but Bushrod (*)</w:t>
      </w:r>
      <w:r>
        <w:rPr>
          <w:rFonts w:eastAsia="Times New Roman" w:cs="Times New Roman" w:ascii="Times New Roman" w:hAnsi="Times New Roman"/>
          <w:sz w:val="20"/>
          <w:szCs w:val="20"/>
        </w:rPr>
        <w:t xml:space="preserve"> Washington was an early patron of this organization, along with Henry Clay, who served as its vice-president. Joseph Jenkins Roberts was established as the leader of his own country due to this organization's efforts. This organization founded a city named for the president during its founding, James Monroe, in a country it established south of Sierra Leone. For 10 points, name this organization that dispatched African-American emigrants to modern-day Liberia. </w:t>
        <w:br/>
        <w:t xml:space="preserve">ANSWER: </w:t>
      </w:r>
      <w:r>
        <w:rPr>
          <w:rFonts w:eastAsia="Times New Roman" w:cs="Times New Roman" w:ascii="Times New Roman" w:hAnsi="Times New Roman"/>
          <w:b/>
          <w:sz w:val="20"/>
          <w:szCs w:val="20"/>
          <w:u w:val="single"/>
        </w:rPr>
        <w:t>A</w:t>
      </w:r>
      <w:r>
        <w:rPr>
          <w:rFonts w:eastAsia="Times New Roman" w:cs="Times New Roman" w:ascii="Times New Roman" w:hAnsi="Times New Roman"/>
          <w:sz w:val="20"/>
          <w:szCs w:val="20"/>
        </w:rPr>
        <w:t xml:space="preserve">merican </w:t>
      </w:r>
      <w:r>
        <w:rPr>
          <w:rFonts w:eastAsia="Times New Roman" w:cs="Times New Roman" w:ascii="Times New Roman" w:hAnsi="Times New Roman"/>
          <w:b/>
          <w:sz w:val="20"/>
          <w:szCs w:val="20"/>
          <w:u w:val="single"/>
        </w:rPr>
        <w:t>C</w:t>
      </w:r>
      <w:r>
        <w:rPr>
          <w:rFonts w:eastAsia="Times New Roman" w:cs="Times New Roman" w:ascii="Times New Roman" w:hAnsi="Times New Roman"/>
          <w:sz w:val="20"/>
          <w:szCs w:val="20"/>
        </w:rPr>
        <w:t xml:space="preserve">olonization </w:t>
      </w:r>
      <w:r>
        <w:rPr>
          <w:rFonts w:eastAsia="Times New Roman" w:cs="Times New Roman" w:ascii="Times New Roman" w:hAnsi="Times New Roman"/>
          <w:b/>
          <w:sz w:val="20"/>
          <w:szCs w:val="20"/>
          <w:u w:val="single"/>
        </w:rPr>
        <w:t>S</w:t>
      </w:r>
      <w:r>
        <w:rPr>
          <w:rFonts w:eastAsia="Times New Roman" w:cs="Times New Roman" w:ascii="Times New Roman" w:hAnsi="Times New Roman"/>
          <w:sz w:val="20"/>
          <w:szCs w:val="20"/>
        </w:rPr>
        <w:t xml:space="preserve">ociety [prompt with "dispatched by whom?" on answers such as </w:t>
      </w:r>
      <w:r>
        <w:rPr>
          <w:rFonts w:eastAsia="Times New Roman" w:cs="Times New Roman" w:ascii="Times New Roman" w:hAnsi="Times New Roman"/>
          <w:sz w:val="20"/>
          <w:szCs w:val="20"/>
          <w:u w:val="single"/>
        </w:rPr>
        <w:t>emigrants to Liberia</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t xml:space="preserve">18. </w:t>
      </w:r>
      <w:r>
        <w:rPr>
          <w:rFonts w:eastAsia="Times New Roman" w:cs="Times New Roman" w:ascii="Times New Roman" w:hAnsi="Times New Roman"/>
          <w:b/>
          <w:sz w:val="20"/>
          <w:szCs w:val="20"/>
        </w:rPr>
        <w:t xml:space="preserve">A group of people in this novel struggle to carry a corpse through a narrow staircase in order to bury it in the garden of an apartment complex. To distract soldiers, a woman in this novel plans </w:t>
      </w:r>
      <w:r>
        <w:rPr>
          <w:rFonts w:eastAsia="Times New Roman" w:cs="Times New Roman" w:ascii="Times New Roman" w:hAnsi="Times New Roman"/>
          <w:b/>
          <w:sz w:val="20"/>
          <w:szCs w:val="20"/>
        </w:rPr>
        <w:t xml:space="preserve">to </w:t>
      </w:r>
      <w:r>
        <w:rPr>
          <w:rFonts w:eastAsia="Times New Roman" w:cs="Times New Roman" w:ascii="Times New Roman" w:hAnsi="Times New Roman"/>
          <w:b/>
          <w:sz w:val="20"/>
          <w:szCs w:val="20"/>
        </w:rPr>
        <w:t>appear before them "with her breasts half-exposed." In this novel, a girl wearing dark glasses becomes a maternal figure to a squinting boy. An animal in this novel licks the face of a woman, leading it to be called the "dog of (*)</w:t>
      </w:r>
      <w:r>
        <w:rPr>
          <w:rFonts w:eastAsia="Times New Roman" w:cs="Times New Roman" w:ascii="Times New Roman" w:hAnsi="Times New Roman"/>
          <w:sz w:val="20"/>
          <w:szCs w:val="20"/>
        </w:rPr>
        <w:t xml:space="preserve"> tears." After groping a woman, a thief in this novel gets kicked by a former prostitute with a stiletto heel and develops an infection. This novel opens with a man abandoning his car at an intersection. The doctor's wife and the accountant are the only people who are not afflicted by the "white sickness" in this novel. For 10 points, identify this novel by José Saramago about a disease that affects sight.</w:t>
        <w:br/>
        <w:t xml:space="preserve">ANSWER: </w:t>
      </w:r>
      <w:r>
        <w:rPr>
          <w:rFonts w:eastAsia="Times New Roman" w:cs="Times New Roman" w:ascii="Times New Roman" w:hAnsi="Times New Roman"/>
          <w:b/>
          <w:i/>
          <w:sz w:val="20"/>
          <w:szCs w:val="20"/>
          <w:u w:val="single"/>
        </w:rPr>
        <w:t>Blindness</w:t>
      </w:r>
      <w:r>
        <w:rPr>
          <w:rFonts w:eastAsia="Times New Roman" w:cs="Times New Roman" w:ascii="Times New Roman" w:hAnsi="Times New Roman"/>
          <w:sz w:val="20"/>
          <w:szCs w:val="20"/>
        </w:rPr>
        <w:t xml:space="preserve"> [accept </w:t>
      </w:r>
      <w:r>
        <w:rPr>
          <w:rFonts w:eastAsia="Times New Roman" w:cs="Times New Roman" w:ascii="Times New Roman" w:hAnsi="Times New Roman"/>
          <w:b/>
          <w:i/>
          <w:sz w:val="20"/>
          <w:szCs w:val="20"/>
          <w:u w:val="single"/>
        </w:rPr>
        <w:t>Ensaio sobre a cegueira</w:t>
      </w:r>
      <w:r>
        <w:rPr>
          <w:rFonts w:eastAsia="Times New Roman" w:cs="Times New Roman" w:ascii="Times New Roman" w:hAnsi="Times New Roman"/>
          <w:sz w:val="20"/>
          <w:szCs w:val="20"/>
        </w:rPr>
        <w:t xml:space="preserve">; or </w:t>
      </w:r>
      <w:r>
        <w:rPr>
          <w:rFonts w:eastAsia="Times New Roman" w:cs="Times New Roman" w:ascii="Times New Roman" w:hAnsi="Times New Roman"/>
          <w:b/>
          <w:i/>
          <w:sz w:val="20"/>
          <w:szCs w:val="20"/>
          <w:u w:val="single"/>
        </w:rPr>
        <w:t>Essay on Blindness</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19. </w:t>
      </w:r>
      <w:r>
        <w:rPr>
          <w:rFonts w:eastAsia="Times New Roman" w:cs="Times New Roman" w:ascii="Times New Roman" w:hAnsi="Times New Roman"/>
          <w:b/>
          <w:sz w:val="20"/>
          <w:szCs w:val="20"/>
        </w:rPr>
        <w:t xml:space="preserve">This musician played organ on an album that opens with the 32-minute long "He Loved Him Madly."After the addition of unfinished recordings to his bossa nova-inspired album </w:t>
      </w:r>
      <w:r>
        <w:rPr>
          <w:rFonts w:eastAsia="Times New Roman" w:cs="Times New Roman" w:ascii="Times New Roman" w:hAnsi="Times New Roman"/>
          <w:b/>
          <w:i/>
          <w:sz w:val="20"/>
          <w:szCs w:val="20"/>
        </w:rPr>
        <w:t>Quiet Nights</w:t>
      </w:r>
      <w:r>
        <w:rPr>
          <w:rFonts w:eastAsia="Times New Roman" w:cs="Times New Roman" w:ascii="Times New Roman" w:hAnsi="Times New Roman"/>
          <w:b/>
          <w:sz w:val="20"/>
          <w:szCs w:val="20"/>
        </w:rPr>
        <w:t>, this musician refused to speak to his producer Teo Macero for three years. He included the tuba player Bill Barber in a nonet that recorded Gerry Mulligan's song (*)</w:t>
      </w:r>
      <w:r>
        <w:rPr>
          <w:rFonts w:eastAsia="Times New Roman" w:cs="Times New Roman" w:ascii="Times New Roman" w:hAnsi="Times New Roman"/>
          <w:sz w:val="20"/>
          <w:szCs w:val="20"/>
        </w:rPr>
        <w:t xml:space="preserve"> "Jeru." While this musician was supposed to be attending Julliard, he spent most of his time jamming with his roommate, Charlie Parker. He turned his quintet into a sextet by adding a second saxophonist, Cannonball Adderley. That sextet recorded a song that opens with a bass solo by Paul Chambers; that song is "So What." For 10 points, name this jazz trumpeter behind </w:t>
      </w:r>
      <w:r>
        <w:rPr>
          <w:rFonts w:eastAsia="Times New Roman" w:cs="Times New Roman" w:ascii="Times New Roman" w:hAnsi="Times New Roman"/>
          <w:i/>
          <w:sz w:val="20"/>
          <w:szCs w:val="20"/>
        </w:rPr>
        <w:t>Birth of the Cool</w:t>
      </w:r>
      <w:r>
        <w:rPr>
          <w:rFonts w:eastAsia="Times New Roman" w:cs="Times New Roman" w:ascii="Times New Roman" w:hAnsi="Times New Roman"/>
          <w:sz w:val="20"/>
          <w:szCs w:val="20"/>
        </w:rPr>
        <w:t xml:space="preserve"> and </w:t>
      </w:r>
      <w:r>
        <w:rPr>
          <w:rFonts w:eastAsia="Times New Roman" w:cs="Times New Roman" w:ascii="Times New Roman" w:hAnsi="Times New Roman"/>
          <w:i/>
          <w:sz w:val="20"/>
          <w:szCs w:val="20"/>
        </w:rPr>
        <w:t>Kind of Blue</w:t>
      </w:r>
      <w:r>
        <w:rPr>
          <w:rFonts w:eastAsia="Times New Roman" w:cs="Times New Roman" w:ascii="Times New Roman" w:hAnsi="Times New Roman"/>
          <w:sz w:val="20"/>
          <w:szCs w:val="20"/>
        </w:rPr>
        <w:t>.</w:t>
        <w:br/>
        <w:t xml:space="preserve">ANSWER: Miles Dewey </w:t>
      </w:r>
      <w:r>
        <w:rPr>
          <w:rFonts w:eastAsia="Times New Roman" w:cs="Times New Roman" w:ascii="Times New Roman" w:hAnsi="Times New Roman"/>
          <w:b/>
          <w:sz w:val="20"/>
          <w:szCs w:val="20"/>
          <w:u w:val="single"/>
        </w:rPr>
        <w:t>Davis</w:t>
      </w:r>
      <w:r>
        <w:rPr>
          <w:rFonts w:eastAsia="Times New Roman" w:cs="Times New Roman" w:ascii="Times New Roman" w:hAnsi="Times New Roman"/>
          <w:sz w:val="20"/>
          <w:szCs w:val="20"/>
        </w:rPr>
        <w:t xml:space="preserve"> III </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bookmarkStart w:id="0" w:name="__DdeLink__828_3494588089"/>
      <w:r>
        <w:rPr>
          <w:rFonts w:eastAsia="Times New Roman" w:cs="Times New Roman" w:ascii="Times New Roman" w:hAnsi="Times New Roman"/>
          <w:sz w:val="20"/>
          <w:szCs w:val="20"/>
        </w:rPr>
        <w:t xml:space="preserve">20. </w:t>
      </w:r>
      <w:r>
        <w:rPr>
          <w:rFonts w:eastAsia="Times New Roman" w:cs="Times New Roman" w:ascii="Times New Roman" w:hAnsi="Times New Roman"/>
          <w:b/>
          <w:sz w:val="20"/>
          <w:szCs w:val="20"/>
        </w:rPr>
        <w:t>In x-bar theory, one category of words denoted by this letter can be question and tense-positive or negative. This letter also denotes the type of selection in which affixes select the category of the morpheme they are affixed to. This letter denotes a category of words such as "that" and "whether" in syntactic theory. This letter is used to denote a “j” sound in the Turkish alphabet. This is the alphabetically prior letter whose pronunciation is affected by the Habsburg (*)</w:t>
      </w:r>
      <w:r>
        <w:rPr>
          <w:rFonts w:eastAsia="Times New Roman" w:cs="Times New Roman" w:ascii="Times New Roman" w:hAnsi="Times New Roman"/>
          <w:sz w:val="20"/>
          <w:szCs w:val="20"/>
        </w:rPr>
        <w:t xml:space="preserve"> lisp in Spanish. In archaic Spanish and modern French, the cedilla diacritic can be applied to this letter. In Pinyin, this letter is pronounced as "ts", and it's not "g", but this letter evolved from the Phoenician and Greek letters gimel and gamma. For 10 points, name this letter that can stand for "complementizer" or "category" in syntax.</w:t>
        <w:br/>
        <w:t xml:space="preserve">ANSWER: </w:t>
      </w:r>
      <w:r>
        <w:rPr>
          <w:rFonts w:eastAsia="Times New Roman" w:cs="Times New Roman" w:ascii="Times New Roman" w:hAnsi="Times New Roman"/>
          <w:b/>
          <w:sz w:val="20"/>
          <w:szCs w:val="20"/>
          <w:u w:val="single"/>
        </w:rPr>
        <w:t>C</w:t>
      </w:r>
      <w:r>
        <w:rPr>
          <w:rFonts w:eastAsia="Times New Roman" w:cs="Times New Roman" w:ascii="Times New Roman" w:hAnsi="Times New Roman"/>
          <w:sz w:val="20"/>
          <w:szCs w:val="20"/>
        </w:rPr>
        <w:t xml:space="preserve"> [accept </w:t>
      </w:r>
      <w:r>
        <w:rPr>
          <w:rFonts w:eastAsia="Times New Roman" w:cs="Times New Roman" w:ascii="Times New Roman" w:hAnsi="Times New Roman"/>
          <w:b/>
          <w:sz w:val="20"/>
          <w:szCs w:val="20"/>
          <w:u w:val="single"/>
        </w:rPr>
        <w:t>Complementizer</w:t>
      </w:r>
      <w:r>
        <w:rPr>
          <w:rFonts w:eastAsia="Times New Roman" w:cs="Times New Roman" w:ascii="Times New Roman" w:hAnsi="Times New Roman"/>
          <w:sz w:val="20"/>
          <w:szCs w:val="20"/>
        </w:rPr>
        <w:t xml:space="preserve">, </w:t>
      </w:r>
      <w:r>
        <w:rPr>
          <w:rFonts w:eastAsia="Times New Roman" w:cs="Times New Roman" w:ascii="Times New Roman" w:hAnsi="Times New Roman"/>
          <w:b/>
          <w:sz w:val="20"/>
          <w:szCs w:val="20"/>
          <w:u w:val="single"/>
        </w:rPr>
        <w:t>COMP</w:t>
      </w:r>
      <w:r>
        <w:rPr>
          <w:rFonts w:eastAsia="Times New Roman" w:cs="Times New Roman" w:ascii="Times New Roman" w:hAnsi="Times New Roman"/>
          <w:sz w:val="20"/>
          <w:szCs w:val="20"/>
        </w:rPr>
        <w:t xml:space="preserve">, </w:t>
      </w:r>
      <w:r>
        <w:rPr>
          <w:rFonts w:eastAsia="Times New Roman" w:cs="Times New Roman" w:ascii="Times New Roman" w:hAnsi="Times New Roman"/>
          <w:b/>
          <w:sz w:val="20"/>
          <w:szCs w:val="20"/>
          <w:u w:val="single"/>
        </w:rPr>
        <w:t>CP</w:t>
      </w:r>
      <w:r>
        <w:rPr>
          <w:rFonts w:eastAsia="Times New Roman" w:cs="Times New Roman" w:ascii="Times New Roman" w:hAnsi="Times New Roman"/>
          <w:sz w:val="20"/>
          <w:szCs w:val="20"/>
        </w:rPr>
        <w:t xml:space="preserve">, </w:t>
      </w:r>
      <w:r>
        <w:rPr>
          <w:rFonts w:eastAsia="Times New Roman" w:cs="Times New Roman" w:ascii="Times New Roman" w:hAnsi="Times New Roman"/>
          <w:b/>
          <w:sz w:val="20"/>
          <w:szCs w:val="20"/>
          <w:u w:val="single"/>
        </w:rPr>
        <w:t>c-selection</w:t>
      </w:r>
      <w:r>
        <w:rPr>
          <w:rFonts w:eastAsia="Times New Roman" w:cs="Times New Roman" w:ascii="Times New Roman" w:hAnsi="Times New Roman"/>
          <w:sz w:val="20"/>
          <w:szCs w:val="20"/>
        </w:rPr>
        <w:t>]</w:t>
      </w:r>
      <w:bookmarkEnd w:id="0"/>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rPr>
        <w:t>Bonuses:</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 </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 These circuits are bistable multivibrators used to sync registers so that the data does not change unnecessarily. For 10 points each:</w:t>
        <w:br/>
        <w:t>[10] Name this circuit whose NOR variety maintains the Q and Q prime outputs at a constant state when both inputs are low due to feedback.</w:t>
        <w:br/>
        <w:t xml:space="preserve">ANSWER: </w:t>
      </w:r>
      <w:r>
        <w:rPr>
          <w:rFonts w:eastAsia="Times New Roman" w:cs="Times New Roman" w:ascii="Times New Roman" w:hAnsi="Times New Roman"/>
          <w:b/>
          <w:sz w:val="20"/>
          <w:szCs w:val="20"/>
          <w:u w:val="single"/>
        </w:rPr>
        <w:t>SR Latch</w:t>
      </w:r>
      <w:r>
        <w:rPr>
          <w:rFonts w:eastAsia="Times New Roman" w:cs="Times New Roman" w:ascii="Times New Roman" w:hAnsi="Times New Roman"/>
          <w:sz w:val="20"/>
          <w:szCs w:val="20"/>
        </w:rPr>
        <w:t xml:space="preserve"> [accept </w:t>
      </w:r>
      <w:r>
        <w:rPr>
          <w:rFonts w:eastAsia="Times New Roman" w:cs="Times New Roman" w:ascii="Times New Roman" w:hAnsi="Times New Roman"/>
          <w:b/>
          <w:sz w:val="20"/>
          <w:szCs w:val="20"/>
          <w:u w:val="single"/>
        </w:rPr>
        <w:t>SR Flip-flop</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gated/clocked SR Latch</w:t>
      </w:r>
      <w:r>
        <w:rPr>
          <w:rFonts w:eastAsia="Times New Roman" w:cs="Times New Roman" w:ascii="Times New Roman" w:hAnsi="Times New Roman"/>
          <w:sz w:val="20"/>
          <w:szCs w:val="20"/>
        </w:rPr>
        <w:t>]</w:t>
        <w:br/>
        <w:t>[10] An SR Latch stores this amount of data that is represented either a 0 or a 1. A byte consists of eight of this unit of information.</w:t>
        <w:br/>
        <w:t xml:space="preserve">ANSWER: </w:t>
      </w:r>
      <w:r>
        <w:rPr>
          <w:rFonts w:eastAsia="Times New Roman" w:cs="Times New Roman" w:ascii="Times New Roman" w:hAnsi="Times New Roman"/>
          <w:b/>
          <w:sz w:val="20"/>
          <w:szCs w:val="20"/>
          <w:u w:val="single"/>
        </w:rPr>
        <w:t>bit</w:t>
      </w:r>
      <w:r>
        <w:rPr>
          <w:rFonts w:eastAsia="Times New Roman" w:cs="Times New Roman" w:ascii="Times New Roman" w:hAnsi="Times New Roman"/>
          <w:sz w:val="20"/>
          <w:szCs w:val="20"/>
        </w:rPr>
        <w:br/>
        <w:t>[10] In a logic named after these devices, values of 0 and 1 are represented by somewhere between .4 and 2.6 volts. One version of these devices named after Schottky is partially a diode which has its collector voltage drop as the base voltage rises.</w:t>
        <w:br/>
        <w:t xml:space="preserve">ANSWER: </w:t>
      </w:r>
      <w:r>
        <w:rPr>
          <w:rFonts w:eastAsia="Times New Roman" w:cs="Times New Roman" w:ascii="Times New Roman" w:hAnsi="Times New Roman"/>
          <w:b/>
          <w:sz w:val="20"/>
          <w:szCs w:val="20"/>
          <w:u w:val="single"/>
        </w:rPr>
        <w:t>Transistors</w:t>
      </w:r>
      <w:r>
        <w:rPr>
          <w:rFonts w:eastAsia="Times New Roman" w:cs="Times New Roman" w:ascii="Times New Roman" w:hAnsi="Times New Roman"/>
          <w:sz w:val="20"/>
          <w:szCs w:val="20"/>
        </w:rPr>
        <w:t xml:space="preserve"> [accept </w:t>
      </w:r>
      <w:r>
        <w:rPr>
          <w:rFonts w:eastAsia="Times New Roman" w:cs="Times New Roman" w:ascii="Times New Roman" w:hAnsi="Times New Roman"/>
          <w:b/>
          <w:sz w:val="20"/>
          <w:szCs w:val="20"/>
          <w:u w:val="single"/>
        </w:rPr>
        <w:t>Schottky transistor</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2. An impressionistic night-time painting by this artist depicts a large hole in a frozen pond. For 10 points each:</w:t>
        <w:br/>
        <w:t xml:space="preserve">[10] Name this American modernist painter of </w:t>
      </w:r>
      <w:r>
        <w:rPr>
          <w:rFonts w:eastAsia="Times New Roman" w:cs="Times New Roman" w:ascii="Times New Roman" w:hAnsi="Times New Roman"/>
          <w:i/>
          <w:sz w:val="20"/>
          <w:szCs w:val="20"/>
        </w:rPr>
        <w:t>The Ice Hole</w:t>
      </w:r>
      <w:r>
        <w:rPr>
          <w:rFonts w:eastAsia="Times New Roman" w:cs="Times New Roman" w:ascii="Times New Roman" w:hAnsi="Times New Roman"/>
          <w:sz w:val="20"/>
          <w:szCs w:val="20"/>
        </w:rPr>
        <w:t xml:space="preserve"> who used military flags and decorations in his abstract </w:t>
      </w:r>
      <w:r>
        <w:rPr>
          <w:rFonts w:eastAsia="Times New Roman" w:cs="Times New Roman" w:ascii="Times New Roman" w:hAnsi="Times New Roman"/>
          <w:i/>
          <w:sz w:val="20"/>
          <w:szCs w:val="20"/>
        </w:rPr>
        <w:t>Portrait of a German Officer.</w:t>
      </w:r>
      <w:r>
        <w:rPr>
          <w:rFonts w:eastAsia="Times New Roman" w:cs="Times New Roman" w:ascii="Times New Roman" w:hAnsi="Times New Roman"/>
          <w:sz w:val="20"/>
          <w:szCs w:val="20"/>
        </w:rPr>
        <w:br/>
        <w:t xml:space="preserve">ANSWER: Marsden </w:t>
      </w:r>
      <w:r>
        <w:rPr>
          <w:rFonts w:eastAsia="Times New Roman" w:cs="Times New Roman" w:ascii="Times New Roman" w:hAnsi="Times New Roman"/>
          <w:b/>
          <w:sz w:val="20"/>
          <w:szCs w:val="20"/>
          <w:u w:val="single"/>
        </w:rPr>
        <w:t>Hartley</w:t>
      </w:r>
      <w:r>
        <w:rPr>
          <w:rFonts w:eastAsia="Times New Roman" w:cs="Times New Roman" w:ascii="Times New Roman" w:hAnsi="Times New Roman"/>
          <w:sz w:val="20"/>
          <w:szCs w:val="20"/>
        </w:rPr>
        <w:br/>
        <w:t xml:space="preserve">[10] Hartley deemed himself the "painter of" this US state. He depicted this state's Mt. Katahdin as a black mass rising above a red landscape. Another painter from this state painted works such as </w:t>
      </w:r>
      <w:r>
        <w:rPr>
          <w:rFonts w:eastAsia="Times New Roman" w:cs="Times New Roman" w:ascii="Times New Roman" w:hAnsi="Times New Roman"/>
          <w:i/>
          <w:sz w:val="20"/>
          <w:szCs w:val="20"/>
        </w:rPr>
        <w:t>Eight Bells</w:t>
      </w:r>
      <w:r>
        <w:rPr>
          <w:rFonts w:eastAsia="Times New Roman" w:cs="Times New Roman" w:ascii="Times New Roman" w:hAnsi="Times New Roman"/>
          <w:sz w:val="20"/>
          <w:szCs w:val="20"/>
        </w:rPr>
        <w:t xml:space="preserve"> and </w:t>
      </w:r>
      <w:r>
        <w:rPr>
          <w:rFonts w:eastAsia="Times New Roman" w:cs="Times New Roman" w:ascii="Times New Roman" w:hAnsi="Times New Roman"/>
          <w:i/>
          <w:sz w:val="20"/>
          <w:szCs w:val="20"/>
        </w:rPr>
        <w:t>The Fog Warning</w:t>
      </w:r>
      <w:r>
        <w:rPr>
          <w:rFonts w:eastAsia="Times New Roman" w:cs="Times New Roman" w:ascii="Times New Roman" w:hAnsi="Times New Roman"/>
          <w:sz w:val="20"/>
          <w:szCs w:val="20"/>
        </w:rPr>
        <w:br/>
        <w:t xml:space="preserve">ANSWER: </w:t>
      </w:r>
      <w:r>
        <w:rPr>
          <w:rFonts w:eastAsia="Times New Roman" w:cs="Times New Roman" w:ascii="Times New Roman" w:hAnsi="Times New Roman"/>
          <w:b/>
          <w:sz w:val="20"/>
          <w:szCs w:val="20"/>
          <w:u w:val="single"/>
        </w:rPr>
        <w:t>Maine</w:t>
      </w:r>
      <w:r>
        <w:rPr>
          <w:rFonts w:eastAsia="Times New Roman" w:cs="Times New Roman" w:ascii="Times New Roman" w:hAnsi="Times New Roman"/>
          <w:sz w:val="20"/>
          <w:szCs w:val="20"/>
        </w:rPr>
        <w:t xml:space="preserve"> (The other painter is Winslow Homer)</w:t>
        <w:br/>
        <w:t xml:space="preserve">[10] This painter depicted his polio-stricken neighbor lying in the grass at her Maine home in </w:t>
      </w:r>
      <w:r>
        <w:rPr>
          <w:rFonts w:eastAsia="Times New Roman" w:cs="Times New Roman" w:ascii="Times New Roman" w:hAnsi="Times New Roman"/>
          <w:i/>
          <w:sz w:val="20"/>
          <w:szCs w:val="20"/>
        </w:rPr>
        <w:t>Christina's World.</w:t>
      </w:r>
      <w:r>
        <w:rPr>
          <w:rFonts w:eastAsia="Times New Roman" w:cs="Times New Roman" w:ascii="Times New Roman" w:hAnsi="Times New Roman"/>
          <w:sz w:val="20"/>
          <w:szCs w:val="20"/>
        </w:rPr>
        <w:t xml:space="preserve"> </w:t>
        <w:br/>
        <w:t xml:space="preserve">ANSWER: </w:t>
      </w:r>
      <w:r>
        <w:rPr>
          <w:rFonts w:eastAsia="Times New Roman" w:cs="Times New Roman" w:ascii="Times New Roman" w:hAnsi="Times New Roman"/>
          <w:b/>
          <w:sz w:val="20"/>
          <w:szCs w:val="20"/>
          <w:u w:val="single"/>
        </w:rPr>
        <w:t>A</w:t>
      </w:r>
      <w:r>
        <w:rPr>
          <w:rFonts w:eastAsia="Times New Roman" w:cs="Times New Roman" w:ascii="Times New Roman" w:hAnsi="Times New Roman"/>
          <w:sz w:val="20"/>
          <w:szCs w:val="20"/>
        </w:rPr>
        <w:t xml:space="preserve">ndrew </w:t>
      </w:r>
      <w:r>
        <w:rPr>
          <w:rFonts w:eastAsia="Times New Roman" w:cs="Times New Roman" w:ascii="Times New Roman" w:hAnsi="Times New Roman"/>
          <w:b/>
          <w:sz w:val="20"/>
          <w:szCs w:val="20"/>
          <w:u w:val="single"/>
        </w:rPr>
        <w:t>Wyeth</w:t>
      </w:r>
      <w:r>
        <w:rPr>
          <w:rFonts w:eastAsia="Times New Roman" w:cs="Times New Roman" w:ascii="Times New Roman" w:hAnsi="Times New Roman"/>
          <w:sz w:val="20"/>
          <w:szCs w:val="20"/>
        </w:rPr>
        <w:t xml:space="preserve"> [Prompt on only </w:t>
      </w:r>
      <w:r>
        <w:rPr>
          <w:rFonts w:eastAsia="Times New Roman" w:cs="Times New Roman" w:ascii="Times New Roman" w:hAnsi="Times New Roman"/>
          <w:sz w:val="20"/>
          <w:szCs w:val="20"/>
          <w:u w:val="single"/>
        </w:rPr>
        <w:t>Wyeth</w:t>
      </w:r>
      <w:r>
        <w:rPr>
          <w:rFonts w:eastAsia="Times New Roman" w:cs="Times New Roman" w:ascii="Times New Roman" w:hAnsi="Times New Roman"/>
          <w:sz w:val="20"/>
          <w:szCs w:val="20"/>
        </w:rPr>
        <w:t>; do NOT accept N.C or Jamie Wyeth]</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3. A diplomat with this surname called for direct American intervention into Pakistan in 2012. For 10 points each: </w:t>
        <w:br/>
        <w:t>[10] Give this surname of Husain, the former Pakistani Ambassador to the United States. Two men of this surname, Jalaluddin and Sirajuddin, lead a "network" of insurgents in Afghanistan.</w:t>
        <w:br/>
        <w:t xml:space="preserve">ANSWER: </w:t>
      </w:r>
      <w:r>
        <w:rPr>
          <w:rFonts w:eastAsia="Times New Roman" w:cs="Times New Roman" w:ascii="Times New Roman" w:hAnsi="Times New Roman"/>
          <w:b/>
          <w:sz w:val="20"/>
          <w:szCs w:val="20"/>
          <w:u w:val="single"/>
        </w:rPr>
        <w:t>Haqqani</w:t>
      </w:r>
      <w:r>
        <w:rPr>
          <w:rFonts w:eastAsia="Times New Roman" w:cs="Times New Roman" w:ascii="Times New Roman" w:hAnsi="Times New Roman"/>
          <w:sz w:val="20"/>
          <w:szCs w:val="20"/>
        </w:rPr>
        <w:br/>
        <w:t>[10] Husain Haqqani began his career as a supporter of this Pakistani dictator who was backed by the United States and Saudi Arabia in the Soviet-Afghan War. This man was the longest-serving leader in Pakistan's history.</w:t>
        <w:br/>
        <w:t xml:space="preserve">ANSWER: Muhammad </w:t>
      </w:r>
      <w:r>
        <w:rPr>
          <w:rFonts w:eastAsia="Times New Roman" w:cs="Times New Roman" w:ascii="Times New Roman" w:hAnsi="Times New Roman"/>
          <w:b/>
          <w:sz w:val="20"/>
          <w:szCs w:val="20"/>
          <w:u w:val="single"/>
        </w:rPr>
        <w:t>Zia</w:t>
      </w:r>
      <w:r>
        <w:rPr>
          <w:rFonts w:eastAsia="Times New Roman" w:cs="Times New Roman" w:ascii="Times New Roman" w:hAnsi="Times New Roman"/>
          <w:sz w:val="20"/>
          <w:szCs w:val="20"/>
        </w:rPr>
        <w:t xml:space="preserve"> </w:t>
      </w:r>
      <w:r>
        <w:rPr>
          <w:rFonts w:eastAsia="Times New Roman" w:cs="Times New Roman" w:ascii="Times New Roman" w:hAnsi="Times New Roman"/>
          <w:b/>
          <w:sz w:val="20"/>
          <w:szCs w:val="20"/>
          <w:u w:val="single"/>
        </w:rPr>
        <w:t>ul-Haq</w:t>
      </w:r>
      <w:r>
        <w:rPr>
          <w:rFonts w:eastAsia="Times New Roman" w:cs="Times New Roman" w:ascii="Times New Roman" w:hAnsi="Times New Roman"/>
          <w:sz w:val="20"/>
          <w:szCs w:val="20"/>
        </w:rPr>
        <w:t xml:space="preserve"> [Accept either underlined portion]</w:t>
        <w:br/>
        <w:t>[10] Zia ul-Haq came to power after a military coup deposed a leader with this other surname. A female Prime Minister with this surname was assassinated in 2007 and previously led the Pakistan Peoples Party.</w:t>
        <w:br/>
        <w:t xml:space="preserve">ANSWER: </w:t>
      </w:r>
      <w:r>
        <w:rPr>
          <w:rFonts w:eastAsia="Times New Roman" w:cs="Times New Roman" w:ascii="Times New Roman" w:hAnsi="Times New Roman"/>
          <w:b/>
          <w:sz w:val="20"/>
          <w:szCs w:val="20"/>
          <w:u w:val="single"/>
        </w:rPr>
        <w:t>Bhutto</w:t>
      </w:r>
      <w:r>
        <w:rPr>
          <w:rFonts w:eastAsia="Times New Roman" w:cs="Times New Roman" w:ascii="Times New Roman" w:hAnsi="Times New Roman"/>
          <w:sz w:val="20"/>
          <w:szCs w:val="20"/>
        </w:rPr>
        <w:t xml:space="preserve"> [accept Benazir </w:t>
      </w:r>
      <w:r>
        <w:rPr>
          <w:rFonts w:eastAsia="Times New Roman" w:cs="Times New Roman" w:ascii="Times New Roman" w:hAnsi="Times New Roman"/>
          <w:b/>
          <w:sz w:val="20"/>
          <w:szCs w:val="20"/>
          <w:u w:val="single"/>
        </w:rPr>
        <w:t>Bhutto</w:t>
      </w:r>
      <w:r>
        <w:rPr>
          <w:rFonts w:eastAsia="Times New Roman" w:cs="Times New Roman" w:ascii="Times New Roman" w:hAnsi="Times New Roman"/>
          <w:sz w:val="20"/>
          <w:szCs w:val="20"/>
        </w:rPr>
        <w:t xml:space="preserve"> or Zulfikar Ali </w:t>
      </w:r>
      <w:r>
        <w:rPr>
          <w:rFonts w:eastAsia="Times New Roman" w:cs="Times New Roman" w:ascii="Times New Roman" w:hAnsi="Times New Roman"/>
          <w:b/>
          <w:sz w:val="20"/>
          <w:szCs w:val="20"/>
          <w:u w:val="single"/>
        </w:rPr>
        <w:t>Bhutto</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4. Answer the following about plant domestication for 10 points each.</w:t>
        <w:br/>
        <w:t>[10] This Soviet botanist proposed a model in which most edible plants were domesticated in his namesake "centers", mostly mountain ranges including the Altai and Caucasus.</w:t>
        <w:br/>
        <w:t xml:space="preserve">ANSWER: Nikolai </w:t>
      </w:r>
      <w:r>
        <w:rPr>
          <w:rFonts w:eastAsia="Times New Roman" w:cs="Times New Roman" w:ascii="Times New Roman" w:hAnsi="Times New Roman"/>
          <w:b/>
          <w:sz w:val="20"/>
          <w:szCs w:val="20"/>
          <w:u w:val="single"/>
        </w:rPr>
        <w:t>Vavilov</w:t>
      </w:r>
      <w:r>
        <w:rPr>
          <w:rFonts w:eastAsia="Times New Roman" w:cs="Times New Roman" w:ascii="Times New Roman" w:hAnsi="Times New Roman"/>
          <w:sz w:val="20"/>
          <w:szCs w:val="20"/>
        </w:rPr>
        <w:br/>
        <w:t>[10] This modern-day crop was domesticated from the Mexican teosinte grass. This crop's use as a model organism facilitated Barbara McClintock's discovery of "jumping genes."</w:t>
        <w:br/>
        <w:t xml:space="preserve">ANSWER: </w:t>
      </w:r>
      <w:r>
        <w:rPr>
          <w:rFonts w:eastAsia="Times New Roman" w:cs="Times New Roman" w:ascii="Times New Roman" w:hAnsi="Times New Roman"/>
          <w:b/>
          <w:sz w:val="20"/>
          <w:szCs w:val="20"/>
          <w:u w:val="single"/>
        </w:rPr>
        <w:t>Maize</w:t>
      </w:r>
      <w:r>
        <w:rPr>
          <w:rFonts w:eastAsia="Times New Roman" w:cs="Times New Roman" w:ascii="Times New Roman" w:hAnsi="Times New Roman"/>
          <w:sz w:val="20"/>
          <w:szCs w:val="20"/>
        </w:rPr>
        <w:t xml:space="preserve"> [accept </w:t>
      </w:r>
      <w:r>
        <w:rPr>
          <w:rFonts w:eastAsia="Times New Roman" w:cs="Times New Roman" w:ascii="Times New Roman" w:hAnsi="Times New Roman"/>
          <w:b/>
          <w:sz w:val="20"/>
          <w:szCs w:val="20"/>
          <w:u w:val="single"/>
        </w:rPr>
        <w:t>Corn</w:t>
      </w:r>
      <w:r>
        <w:rPr>
          <w:rFonts w:eastAsia="Times New Roman" w:cs="Times New Roman" w:ascii="Times New Roman" w:hAnsi="Times New Roman"/>
          <w:sz w:val="20"/>
          <w:szCs w:val="20"/>
        </w:rPr>
        <w:t xml:space="preserve">, </w:t>
      </w:r>
      <w:r>
        <w:rPr>
          <w:rFonts w:eastAsia="Times New Roman" w:cs="Times New Roman" w:ascii="Times New Roman" w:hAnsi="Times New Roman"/>
          <w:b/>
          <w:sz w:val="20"/>
          <w:szCs w:val="20"/>
          <w:u w:val="single"/>
        </w:rPr>
        <w:t>Zea Mays</w:t>
      </w:r>
      <w:r>
        <w:rPr>
          <w:rFonts w:eastAsia="Times New Roman" w:cs="Times New Roman" w:ascii="Times New Roman" w:hAnsi="Times New Roman"/>
          <w:sz w:val="20"/>
          <w:szCs w:val="20"/>
        </w:rPr>
        <w:t>]</w:t>
        <w:br/>
        <w:t>[10] One notable exception to Vavilov's model is the domestication of crops such as knotweed, sumpweed, maygrass, and little barley in lowland areas of this country's Eastern part.</w:t>
        <w:br/>
        <w:t xml:space="preserve">ANSWER: </w:t>
      </w:r>
      <w:r>
        <w:rPr>
          <w:rFonts w:eastAsia="Times New Roman" w:cs="Times New Roman" w:ascii="Times New Roman" w:hAnsi="Times New Roman"/>
          <w:b/>
          <w:sz w:val="20"/>
          <w:szCs w:val="20"/>
          <w:u w:val="single"/>
        </w:rPr>
        <w:t>U</w:t>
      </w:r>
      <w:r>
        <w:rPr>
          <w:rFonts w:eastAsia="Times New Roman" w:cs="Times New Roman" w:ascii="Times New Roman" w:hAnsi="Times New Roman"/>
          <w:sz w:val="20"/>
          <w:szCs w:val="20"/>
        </w:rPr>
        <w:t xml:space="preserve">nited </w:t>
      </w:r>
      <w:r>
        <w:rPr>
          <w:rFonts w:eastAsia="Times New Roman" w:cs="Times New Roman" w:ascii="Times New Roman" w:hAnsi="Times New Roman"/>
          <w:b/>
          <w:sz w:val="20"/>
          <w:szCs w:val="20"/>
          <w:u w:val="single"/>
        </w:rPr>
        <w:t>S</w:t>
      </w:r>
      <w:r>
        <w:rPr>
          <w:rFonts w:eastAsia="Times New Roman" w:cs="Times New Roman" w:ascii="Times New Roman" w:hAnsi="Times New Roman"/>
          <w:sz w:val="20"/>
          <w:szCs w:val="20"/>
        </w:rPr>
        <w:t xml:space="preserve">tates of </w:t>
      </w:r>
      <w:r>
        <w:rPr>
          <w:rFonts w:eastAsia="Times New Roman" w:cs="Times New Roman" w:ascii="Times New Roman" w:hAnsi="Times New Roman"/>
          <w:b/>
          <w:sz w:val="20"/>
          <w:szCs w:val="20"/>
          <w:u w:val="single"/>
        </w:rPr>
        <w:t>A</w:t>
      </w:r>
      <w:r>
        <w:rPr>
          <w:rFonts w:eastAsia="Times New Roman" w:cs="Times New Roman" w:ascii="Times New Roman" w:hAnsi="Times New Roman"/>
          <w:sz w:val="20"/>
          <w:szCs w:val="20"/>
        </w:rPr>
        <w:t xml:space="preserve">merica [accept </w:t>
      </w:r>
      <w:r>
        <w:rPr>
          <w:rFonts w:eastAsia="Times New Roman" w:cs="Times New Roman" w:ascii="Times New Roman" w:hAnsi="Times New Roman"/>
          <w:b/>
          <w:sz w:val="20"/>
          <w:szCs w:val="20"/>
          <w:u w:val="single"/>
        </w:rPr>
        <w:t>USA</w:t>
      </w:r>
      <w:r>
        <w:rPr>
          <w:rFonts w:eastAsia="Times New Roman" w:cs="Times New Roman" w:ascii="Times New Roman" w:hAnsi="Times New Roman"/>
          <w:sz w:val="20"/>
          <w:szCs w:val="20"/>
        </w:rPr>
        <w:t xml:space="preserve">; prompt on </w:t>
      </w:r>
      <w:r>
        <w:rPr>
          <w:rFonts w:eastAsia="Times New Roman" w:cs="Times New Roman" w:ascii="Times New Roman" w:hAnsi="Times New Roman"/>
          <w:b/>
          <w:sz w:val="20"/>
          <w:szCs w:val="20"/>
          <w:u w:val="single"/>
        </w:rPr>
        <w:t>America</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5. Jared Diamond attributed the decline of Easter Island's civilization to this process, which is frequent in tropical rainforests like the Amazon. For 10 points each:</w:t>
        <w:br/>
        <w:t>[10] Identify this practice which can be performed in a "slash-and-burn" style, typically to make room for agriculture or farming. It has negative effects on the climate because it removes trees which act as a carbon sink.</w:t>
        <w:br/>
        <w:t xml:space="preserve">ANSWER: </w:t>
      </w:r>
      <w:r>
        <w:rPr>
          <w:rFonts w:eastAsia="Times New Roman" w:cs="Times New Roman" w:ascii="Times New Roman" w:hAnsi="Times New Roman"/>
          <w:b/>
          <w:sz w:val="20"/>
          <w:szCs w:val="20"/>
          <w:u w:val="single"/>
        </w:rPr>
        <w:t>deforestation</w:t>
      </w:r>
      <w:r>
        <w:rPr>
          <w:rFonts w:eastAsia="Times New Roman" w:cs="Times New Roman" w:ascii="Times New Roman" w:hAnsi="Times New Roman"/>
          <w:sz w:val="20"/>
          <w:szCs w:val="20"/>
        </w:rPr>
        <w:t xml:space="preserve"> [or forest </w:t>
      </w:r>
      <w:r>
        <w:rPr>
          <w:rFonts w:eastAsia="Times New Roman" w:cs="Times New Roman" w:ascii="Times New Roman" w:hAnsi="Times New Roman"/>
          <w:b/>
          <w:sz w:val="20"/>
          <w:szCs w:val="20"/>
          <w:u w:val="single"/>
        </w:rPr>
        <w:t>clearing</w:t>
      </w:r>
      <w:r>
        <w:rPr>
          <w:rFonts w:eastAsia="Times New Roman" w:cs="Times New Roman" w:ascii="Times New Roman" w:hAnsi="Times New Roman"/>
          <w:sz w:val="20"/>
          <w:szCs w:val="20"/>
        </w:rPr>
        <w:t>]</w:t>
        <w:br/>
        <w:t>[10] Deforestation and other data about vegetation can be measured from aircraft via this imaging technique, which uses pulsing laser beams and measures the timing differences in their reflections.</w:t>
        <w:br/>
        <w:t xml:space="preserve">ANSWER: </w:t>
      </w:r>
      <w:r>
        <w:rPr>
          <w:rFonts w:eastAsia="Times New Roman" w:cs="Times New Roman" w:ascii="Times New Roman" w:hAnsi="Times New Roman"/>
          <w:b/>
          <w:sz w:val="20"/>
          <w:szCs w:val="20"/>
          <w:u w:val="single"/>
        </w:rPr>
        <w:t>LIDAR</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light detection and ranging</w:t>
      </w:r>
      <w:r>
        <w:rPr>
          <w:rFonts w:eastAsia="Times New Roman" w:cs="Times New Roman" w:ascii="Times New Roman" w:hAnsi="Times New Roman"/>
          <w:sz w:val="20"/>
          <w:szCs w:val="20"/>
        </w:rPr>
        <w:t>; prompt but do NOT reveal “</w:t>
      </w:r>
      <w:r>
        <w:rPr>
          <w:rFonts w:eastAsia="Times New Roman" w:cs="Times New Roman" w:ascii="Times New Roman" w:hAnsi="Times New Roman"/>
          <w:sz w:val="20"/>
          <w:szCs w:val="20"/>
          <w:u w:val="single"/>
        </w:rPr>
        <w:t>remote sensing</w:t>
      </w:r>
      <w:r>
        <w:rPr>
          <w:rFonts w:eastAsia="Times New Roman" w:cs="Times New Roman" w:ascii="Times New Roman" w:hAnsi="Times New Roman"/>
          <w:sz w:val="20"/>
          <w:szCs w:val="20"/>
        </w:rPr>
        <w:t>”]</w:t>
        <w:br/>
        <w:t>[10] LIDAR is one type of measurement technique which is described by this general term. This term describes measurement techniques that gain information about something without physically contacting it, and other examples include sonar and radar.</w:t>
        <w:br/>
        <w:t xml:space="preserve">ANSWER: </w:t>
      </w:r>
      <w:r>
        <w:rPr>
          <w:rFonts w:eastAsia="Times New Roman" w:cs="Times New Roman" w:ascii="Times New Roman" w:hAnsi="Times New Roman"/>
          <w:b/>
          <w:sz w:val="20"/>
          <w:szCs w:val="20"/>
          <w:u w:val="single"/>
        </w:rPr>
        <w:t>remote sensing</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6. William Carlos Williams defended this poem in one of his own poems that begins "We cannot go to the country / for the country will bring us / no peace." For 10 points each:</w:t>
        <w:br/>
        <w:t>[10] Identify this 1596 poem in which the speaker tells a suitor that she has no interest "To live with thee and be thy love," referencing an earlier poem by a different author.</w:t>
        <w:br/>
        <w:t xml:space="preserve">ANSWER: "The </w:t>
      </w:r>
      <w:r>
        <w:rPr>
          <w:rFonts w:eastAsia="Times New Roman" w:cs="Times New Roman" w:ascii="Times New Roman" w:hAnsi="Times New Roman"/>
          <w:b/>
          <w:sz w:val="20"/>
          <w:szCs w:val="20"/>
          <w:u w:val="single"/>
        </w:rPr>
        <w:t>Nymph's Reply to the Shepherd</w:t>
      </w:r>
      <w:r>
        <w:rPr>
          <w:rFonts w:eastAsia="Times New Roman" w:cs="Times New Roman" w:ascii="Times New Roman" w:hAnsi="Times New Roman"/>
          <w:sz w:val="20"/>
          <w:szCs w:val="20"/>
        </w:rPr>
        <w:t>"</w:t>
        <w:br/>
        <w:t>[10] Sir Walter Raleigh's "The Nymph's Reply to the Shepherd" is a response to this man's poem "The Passionate Shepherd to his Love." He also wrote "Hero and Leander."</w:t>
        <w:br/>
        <w:t xml:space="preserve">ANSWER: Christopher </w:t>
      </w:r>
      <w:r>
        <w:rPr>
          <w:rFonts w:eastAsia="Times New Roman" w:cs="Times New Roman" w:ascii="Times New Roman" w:hAnsi="Times New Roman"/>
          <w:b/>
          <w:sz w:val="20"/>
          <w:szCs w:val="20"/>
          <w:u w:val="single"/>
        </w:rPr>
        <w:t>Marlowe</w:t>
      </w:r>
      <w:r>
        <w:rPr>
          <w:rFonts w:eastAsia="Times New Roman" w:cs="Times New Roman" w:ascii="Times New Roman" w:hAnsi="Times New Roman"/>
          <w:sz w:val="20"/>
          <w:szCs w:val="20"/>
        </w:rPr>
        <w:br/>
        <w:t>[10] In the second stanza in "The Nymph's Reply to the Shepherd," Raleigh refers to this Greek mythological figure, saying that she "becometh dumb." Sir Philip Sidney references this figure's myth in a poem in which he tells her story, "The Nightingale."</w:t>
        <w:br/>
        <w:t xml:space="preserve">ANSWER: </w:t>
      </w:r>
      <w:r>
        <w:rPr>
          <w:rFonts w:eastAsia="Times New Roman" w:cs="Times New Roman" w:ascii="Times New Roman" w:hAnsi="Times New Roman"/>
          <w:b/>
          <w:sz w:val="20"/>
          <w:szCs w:val="20"/>
          <w:u w:val="single"/>
        </w:rPr>
        <w:t>Philomel</w:t>
      </w:r>
      <w:r>
        <w:rPr>
          <w:rFonts w:eastAsia="Times New Roman" w:cs="Times New Roman" w:ascii="Times New Roman" w:hAnsi="Times New Roman"/>
          <w:sz w:val="20"/>
          <w:szCs w:val="20"/>
        </w:rPr>
        <w:t>a</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7. Along with La Bruyere and Vauvenargues, Nietzsche received a copy of some work by this man which he studied so intently that Cosima Wagner said he had perfect knowledge of these Frenchmen. For 10 points each:</w:t>
        <w:br/>
        <w:t>[10] Identify this French writer known for his 504 maxims including one where he claimed "If we had no faults, we would not take so much pleasure in noticing those of others."</w:t>
        <w:br/>
        <w:t xml:space="preserve">ANSWER: François de La </w:t>
      </w:r>
      <w:r>
        <w:rPr>
          <w:rFonts w:eastAsia="Times New Roman" w:cs="Times New Roman" w:ascii="Times New Roman" w:hAnsi="Times New Roman"/>
          <w:b/>
          <w:sz w:val="20"/>
          <w:szCs w:val="20"/>
          <w:u w:val="single"/>
        </w:rPr>
        <w:t>Rochefoucauld</w:t>
      </w:r>
      <w:r>
        <w:rPr>
          <w:rFonts w:eastAsia="Times New Roman" w:cs="Times New Roman" w:ascii="Times New Roman" w:hAnsi="Times New Roman"/>
          <w:sz w:val="20"/>
          <w:szCs w:val="20"/>
        </w:rPr>
        <w:t xml:space="preserve"> </w:t>
      </w:r>
      <w:r>
        <w:rPr>
          <w:rFonts w:eastAsia="Times New Roman" w:cs="Times New Roman" w:ascii="Times New Roman" w:hAnsi="Times New Roman"/>
          <w:b/>
          <w:sz w:val="20"/>
          <w:szCs w:val="20"/>
        </w:rPr>
        <w:t>("La Roo-chel-foo-coh")</w:t>
      </w:r>
      <w:r>
        <w:rPr>
          <w:rFonts w:eastAsia="Times New Roman" w:cs="Times New Roman" w:ascii="Times New Roman" w:hAnsi="Times New Roman"/>
          <w:sz w:val="20"/>
          <w:szCs w:val="20"/>
        </w:rPr>
        <w:br/>
        <w:t xml:space="preserve">[10] La Rochefoucauld was known as one of the top men of these objects in his day. Voltaire sent tons of these objects to people like Frederick the Great and Denis Diderot </w:t>
      </w:r>
      <w:r>
        <w:rPr>
          <w:rFonts w:eastAsia="Times New Roman" w:cs="Times New Roman" w:ascii="Times New Roman" w:hAnsi="Times New Roman"/>
          <w:b/>
          <w:sz w:val="20"/>
          <w:szCs w:val="20"/>
        </w:rPr>
        <w:t>("DEE-der roh")</w:t>
      </w:r>
      <w:r>
        <w:rPr>
          <w:rFonts w:eastAsia="Times New Roman" w:cs="Times New Roman" w:ascii="Times New Roman" w:hAnsi="Times New Roman"/>
          <w:sz w:val="20"/>
          <w:szCs w:val="20"/>
        </w:rPr>
        <w:t>.</w:t>
        <w:br/>
        <w:t xml:space="preserve">ANSWER: </w:t>
      </w:r>
      <w:r>
        <w:rPr>
          <w:rFonts w:eastAsia="Times New Roman" w:cs="Times New Roman" w:ascii="Times New Roman" w:hAnsi="Times New Roman"/>
          <w:b/>
          <w:sz w:val="20"/>
          <w:szCs w:val="20"/>
          <w:u w:val="single"/>
        </w:rPr>
        <w:t>Letters</w:t>
      </w:r>
      <w:r>
        <w:rPr>
          <w:rFonts w:eastAsia="Times New Roman" w:cs="Times New Roman" w:ascii="Times New Roman" w:hAnsi="Times New Roman"/>
          <w:sz w:val="20"/>
          <w:szCs w:val="20"/>
        </w:rPr>
        <w:t xml:space="preserve"> [accept obvious equivalent such as </w:t>
      </w:r>
      <w:r>
        <w:rPr>
          <w:rFonts w:eastAsia="Times New Roman" w:cs="Times New Roman" w:ascii="Times New Roman" w:hAnsi="Times New Roman"/>
          <w:b/>
          <w:sz w:val="20"/>
          <w:szCs w:val="20"/>
          <w:u w:val="single"/>
        </w:rPr>
        <w:t>mailed notes</w:t>
      </w:r>
      <w:r>
        <w:rPr>
          <w:rFonts w:eastAsia="Times New Roman" w:cs="Times New Roman" w:ascii="Times New Roman" w:hAnsi="Times New Roman"/>
          <w:sz w:val="20"/>
          <w:szCs w:val="20"/>
        </w:rPr>
        <w:t>]</w:t>
        <w:br/>
        <w:t xml:space="preserve">[10] People of this sort were written about by La Rochefoucauld, but more famously in a Montaigne essay in which he described the Tupinamba people and alludes to Plato's </w:t>
      </w:r>
      <w:r>
        <w:rPr>
          <w:rFonts w:eastAsia="Times New Roman" w:cs="Times New Roman" w:ascii="Times New Roman" w:hAnsi="Times New Roman"/>
          <w:i/>
          <w:sz w:val="20"/>
          <w:szCs w:val="20"/>
        </w:rPr>
        <w:t>Timaeus</w:t>
      </w:r>
      <w:r>
        <w:rPr>
          <w:rFonts w:eastAsia="Times New Roman" w:cs="Times New Roman" w:ascii="Times New Roman" w:hAnsi="Times New Roman"/>
          <w:sz w:val="20"/>
          <w:szCs w:val="20"/>
        </w:rPr>
        <w:t>.</w:t>
        <w:br/>
        <w:t xml:space="preserve">ANSWER: </w:t>
      </w:r>
      <w:r>
        <w:rPr>
          <w:rFonts w:eastAsia="Times New Roman" w:cs="Times New Roman" w:ascii="Times New Roman" w:hAnsi="Times New Roman"/>
          <w:b/>
          <w:sz w:val="20"/>
          <w:szCs w:val="20"/>
          <w:u w:val="single"/>
        </w:rPr>
        <w:t>Cannibals</w:t>
      </w:r>
      <w:r>
        <w:rPr>
          <w:rFonts w:eastAsia="Times New Roman" w:cs="Times New Roman" w:ascii="Times New Roman" w:hAnsi="Times New Roman"/>
          <w:sz w:val="20"/>
          <w:szCs w:val="20"/>
        </w:rPr>
        <w:t xml:space="preserve"> [accept "</w:t>
      </w:r>
      <w:r>
        <w:rPr>
          <w:rFonts w:eastAsia="Times New Roman" w:cs="Times New Roman" w:ascii="Times New Roman" w:hAnsi="Times New Roman"/>
          <w:b/>
          <w:sz w:val="20"/>
          <w:szCs w:val="20"/>
          <w:u w:val="single"/>
        </w:rPr>
        <w:t>Of Cannibals</w:t>
      </w:r>
      <w:r>
        <w:rPr>
          <w:rFonts w:eastAsia="Times New Roman" w:cs="Times New Roman" w:ascii="Times New Roman" w:hAnsi="Times New Roman"/>
          <w:sz w:val="20"/>
          <w:szCs w:val="20"/>
        </w:rPr>
        <w:t>"; prompt on "</w:t>
      </w:r>
      <w:r>
        <w:rPr>
          <w:rFonts w:eastAsia="Times New Roman" w:cs="Times New Roman" w:ascii="Times New Roman" w:hAnsi="Times New Roman"/>
          <w:sz w:val="20"/>
          <w:szCs w:val="20"/>
          <w:u w:val="single"/>
        </w:rPr>
        <w:t>native Americans</w:t>
      </w:r>
      <w:r>
        <w:rPr>
          <w:rFonts w:eastAsia="Times New Roman" w:cs="Times New Roman" w:ascii="Times New Roman" w:hAnsi="Times New Roman"/>
          <w:sz w:val="20"/>
          <w:szCs w:val="20"/>
        </w:rPr>
        <w:t xml:space="preserve">" by </w:t>
      </w:r>
      <w:r>
        <w:rPr>
          <w:rFonts w:eastAsia="Times New Roman" w:cs="Times New Roman" w:ascii="Times New Roman" w:hAnsi="Times New Roman"/>
          <w:sz w:val="20"/>
          <w:szCs w:val="20"/>
          <w:u w:val="single"/>
        </w:rPr>
        <w:t>asking</w:t>
      </w:r>
      <w:r>
        <w:rPr>
          <w:rFonts w:eastAsia="Times New Roman" w:cs="Times New Roman" w:ascii="Times New Roman" w:hAnsi="Times New Roman"/>
          <w:sz w:val="20"/>
          <w:szCs w:val="20"/>
        </w:rPr>
        <w:t xml:space="preserve"> "What specifically about Native Americans"?]</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8. In the preface to a translated edition to this book, an author stated that his edition only included 30 of its 100 chapters to focus more on the specifics of the included chapters. For 10 points each:</w:t>
        <w:br/>
        <w:t xml:space="preserve">[10] Identify this book translated by Arthur Waley which he dubbed </w:t>
      </w:r>
      <w:r>
        <w:rPr>
          <w:rFonts w:eastAsia="Times New Roman" w:cs="Times New Roman" w:ascii="Times New Roman" w:hAnsi="Times New Roman"/>
          <w:i/>
          <w:sz w:val="20"/>
          <w:szCs w:val="20"/>
        </w:rPr>
        <w:t>Monkey</w:t>
      </w:r>
      <w:r>
        <w:rPr>
          <w:rFonts w:eastAsia="Times New Roman" w:cs="Times New Roman" w:ascii="Times New Roman" w:hAnsi="Times New Roman"/>
          <w:sz w:val="20"/>
          <w:szCs w:val="20"/>
        </w:rPr>
        <w:t xml:space="preserve"> after the character Sun Wukong.</w:t>
        <w:br/>
        <w:t xml:space="preserve">ANSWER: </w:t>
      </w:r>
      <w:r>
        <w:rPr>
          <w:rFonts w:eastAsia="Times New Roman" w:cs="Times New Roman" w:ascii="Times New Roman" w:hAnsi="Times New Roman"/>
          <w:b/>
          <w:i/>
          <w:sz w:val="20"/>
          <w:szCs w:val="20"/>
          <w:u w:val="single"/>
        </w:rPr>
        <w:t>Journey to the West</w:t>
      </w:r>
      <w:r>
        <w:rPr>
          <w:rFonts w:eastAsia="Times New Roman" w:cs="Times New Roman" w:ascii="Times New Roman" w:hAnsi="Times New Roman"/>
          <w:sz w:val="20"/>
          <w:szCs w:val="20"/>
        </w:rPr>
        <w:br/>
        <w:t xml:space="preserve">[10] This translator of the Upanishads provided a German translation of numerous Indian folk tales in the collection </w:t>
      </w:r>
      <w:r>
        <w:rPr>
          <w:rFonts w:eastAsia="Times New Roman" w:cs="Times New Roman" w:ascii="Times New Roman" w:hAnsi="Times New Roman"/>
          <w:i/>
          <w:sz w:val="20"/>
          <w:szCs w:val="20"/>
        </w:rPr>
        <w:t>Hitopadesa</w:t>
      </w:r>
      <w:r>
        <w:rPr>
          <w:rFonts w:eastAsia="Times New Roman" w:cs="Times New Roman" w:ascii="Times New Roman" w:hAnsi="Times New Roman"/>
          <w:sz w:val="20"/>
          <w:szCs w:val="20"/>
        </w:rPr>
        <w:t>. He may be better known for analyzing the natural, physical, anthropological, and psychological types of religion in his Gifford Lectures.</w:t>
        <w:br/>
        <w:t xml:space="preserve">ANSWER: Max </w:t>
      </w:r>
      <w:r>
        <w:rPr>
          <w:rFonts w:eastAsia="Times New Roman" w:cs="Times New Roman" w:ascii="Times New Roman" w:hAnsi="Times New Roman"/>
          <w:b/>
          <w:sz w:val="20"/>
          <w:szCs w:val="20"/>
          <w:u w:val="single"/>
        </w:rPr>
        <w:t>Müller</w:t>
      </w:r>
      <w:r>
        <w:rPr>
          <w:rFonts w:eastAsia="Times New Roman" w:cs="Times New Roman" w:ascii="Times New Roman" w:hAnsi="Times New Roman"/>
          <w:sz w:val="20"/>
          <w:szCs w:val="20"/>
        </w:rPr>
        <w:br/>
        <w:t xml:space="preserve">[10] Donald Keene gave the subtitle </w:t>
      </w:r>
      <w:r>
        <w:rPr>
          <w:rFonts w:eastAsia="Times New Roman" w:cs="Times New Roman" w:ascii="Times New Roman" w:hAnsi="Times New Roman"/>
          <w:i/>
          <w:sz w:val="20"/>
          <w:szCs w:val="20"/>
        </w:rPr>
        <w:t>Its Background and Importance</w:t>
      </w:r>
      <w:r>
        <w:rPr>
          <w:rFonts w:eastAsia="Times New Roman" w:cs="Times New Roman" w:ascii="Times New Roman" w:hAnsi="Times New Roman"/>
          <w:sz w:val="20"/>
          <w:szCs w:val="20"/>
        </w:rPr>
        <w:t xml:space="preserve"> to his translation of this author's puppet play </w:t>
      </w:r>
      <w:r>
        <w:rPr>
          <w:rFonts w:eastAsia="Times New Roman" w:cs="Times New Roman" w:ascii="Times New Roman" w:hAnsi="Times New Roman"/>
          <w:i/>
          <w:sz w:val="20"/>
          <w:szCs w:val="20"/>
        </w:rPr>
        <w:t>The Battles of Coxinga</w:t>
      </w:r>
      <w:r>
        <w:rPr>
          <w:rFonts w:eastAsia="Times New Roman" w:cs="Times New Roman" w:ascii="Times New Roman" w:hAnsi="Times New Roman"/>
          <w:sz w:val="20"/>
          <w:szCs w:val="20"/>
        </w:rPr>
        <w:t xml:space="preserve">. Keene also published an edition of </w:t>
      </w:r>
      <w:r>
        <w:rPr>
          <w:rFonts w:eastAsia="Times New Roman" w:cs="Times New Roman" w:ascii="Times New Roman" w:hAnsi="Times New Roman"/>
          <w:i/>
          <w:sz w:val="20"/>
          <w:szCs w:val="20"/>
        </w:rPr>
        <w:t>Four Major Plays of [this author]</w:t>
      </w:r>
      <w:r>
        <w:rPr>
          <w:rFonts w:eastAsia="Times New Roman" w:cs="Times New Roman" w:ascii="Times New Roman" w:hAnsi="Times New Roman"/>
          <w:sz w:val="20"/>
          <w:szCs w:val="20"/>
        </w:rPr>
        <w:t xml:space="preserve">, including </w:t>
      </w:r>
      <w:r>
        <w:rPr>
          <w:rFonts w:eastAsia="Times New Roman" w:cs="Times New Roman" w:ascii="Times New Roman" w:hAnsi="Times New Roman"/>
          <w:i/>
          <w:sz w:val="20"/>
          <w:szCs w:val="20"/>
        </w:rPr>
        <w:t>The Uprooted Pine</w:t>
      </w:r>
      <w:r>
        <w:rPr>
          <w:rFonts w:eastAsia="Times New Roman" w:cs="Times New Roman" w:ascii="Times New Roman" w:hAnsi="Times New Roman"/>
          <w:sz w:val="20"/>
          <w:szCs w:val="20"/>
        </w:rPr>
        <w:t xml:space="preserve"> and </w:t>
      </w:r>
      <w:r>
        <w:rPr>
          <w:rFonts w:eastAsia="Times New Roman" w:cs="Times New Roman" w:ascii="Times New Roman" w:hAnsi="Times New Roman"/>
          <w:i/>
          <w:sz w:val="20"/>
          <w:szCs w:val="20"/>
        </w:rPr>
        <w:t>The Love Suicides of Sonezaki</w:t>
      </w:r>
      <w:r>
        <w:rPr>
          <w:rFonts w:eastAsia="Times New Roman" w:cs="Times New Roman" w:ascii="Times New Roman" w:hAnsi="Times New Roman"/>
          <w:sz w:val="20"/>
          <w:szCs w:val="20"/>
        </w:rPr>
        <w:t>.</w:t>
        <w:br/>
        <w:t xml:space="preserve">ANSWER: </w:t>
      </w:r>
      <w:r>
        <w:rPr>
          <w:rFonts w:eastAsia="Times New Roman" w:cs="Times New Roman" w:ascii="Times New Roman" w:hAnsi="Times New Roman"/>
          <w:b/>
          <w:sz w:val="20"/>
          <w:szCs w:val="20"/>
          <w:u w:val="single"/>
        </w:rPr>
        <w:t>Chikamatsu</w:t>
      </w:r>
      <w:r>
        <w:rPr>
          <w:rFonts w:eastAsia="Times New Roman" w:cs="Times New Roman" w:ascii="Times New Roman" w:hAnsi="Times New Roman"/>
          <w:sz w:val="20"/>
          <w:szCs w:val="20"/>
        </w:rPr>
        <w:t xml:space="preserve"> Monzaemon [accept </w:t>
      </w:r>
      <w:r>
        <w:rPr>
          <w:rFonts w:eastAsia="Times New Roman" w:cs="Times New Roman" w:ascii="Times New Roman" w:hAnsi="Times New Roman"/>
          <w:b/>
          <w:sz w:val="20"/>
          <w:szCs w:val="20"/>
          <w:u w:val="single"/>
        </w:rPr>
        <w:t>Sugimori</w:t>
      </w:r>
      <w:r>
        <w:rPr>
          <w:rFonts w:eastAsia="Times New Roman" w:cs="Times New Roman" w:ascii="Times New Roman" w:hAnsi="Times New Roman"/>
          <w:sz w:val="20"/>
          <w:szCs w:val="20"/>
        </w:rPr>
        <w:t xml:space="preserve"> Nobumori]</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br/>
        <w:br/>
        <w:br/>
        <w:b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9. This film ends with a man plugging a hole at Angkor Wat with mud. For 10 points each:</w:t>
        <w:br/>
        <w:t>[10] Name this film in which Chow and Mrs. Chan begin an affair after learning that their spouses are cheating on them. This film was directed by Wong Kar-wai.</w:t>
        <w:br/>
        <w:t xml:space="preserve">ANSWER: </w:t>
      </w:r>
      <w:r>
        <w:rPr>
          <w:rFonts w:eastAsia="Times New Roman" w:cs="Times New Roman" w:ascii="Times New Roman" w:hAnsi="Times New Roman"/>
          <w:b/>
          <w:i/>
          <w:sz w:val="20"/>
          <w:szCs w:val="20"/>
          <w:u w:val="single"/>
        </w:rPr>
        <w:t>In The Mood For Love</w:t>
      </w:r>
      <w:r>
        <w:rPr>
          <w:rFonts w:eastAsia="Times New Roman" w:cs="Times New Roman" w:ascii="Times New Roman" w:hAnsi="Times New Roman"/>
          <w:sz w:val="20"/>
          <w:szCs w:val="20"/>
        </w:rPr>
        <w:br/>
        <w:t xml:space="preserve">[10] Wong Kar-wai is a director from this city, which experienced a cinema boom in the 1980s through the 2000s with crime films such as John Woo's </w:t>
      </w:r>
      <w:r>
        <w:rPr>
          <w:rFonts w:eastAsia="Times New Roman" w:cs="Times New Roman" w:ascii="Times New Roman" w:hAnsi="Times New Roman"/>
          <w:i/>
          <w:sz w:val="20"/>
          <w:szCs w:val="20"/>
        </w:rPr>
        <w:t>The Killer</w:t>
      </w:r>
      <w:r>
        <w:rPr>
          <w:rFonts w:eastAsia="Times New Roman" w:cs="Times New Roman" w:ascii="Times New Roman" w:hAnsi="Times New Roman"/>
          <w:sz w:val="20"/>
          <w:szCs w:val="20"/>
        </w:rPr>
        <w:t>. This city was also the home to stars such as Bruce Lee and Jackie Chan.</w:t>
        <w:br/>
        <w:t xml:space="preserve">ANSWER: </w:t>
      </w:r>
      <w:r>
        <w:rPr>
          <w:rFonts w:eastAsia="Times New Roman" w:cs="Times New Roman" w:ascii="Times New Roman" w:hAnsi="Times New Roman"/>
          <w:b/>
          <w:sz w:val="20"/>
          <w:szCs w:val="20"/>
          <w:u w:val="single"/>
        </w:rPr>
        <w:t>Hong Kong</w:t>
      </w:r>
      <w:r>
        <w:rPr>
          <w:rFonts w:eastAsia="Times New Roman" w:cs="Times New Roman" w:ascii="Times New Roman" w:hAnsi="Times New Roman"/>
          <w:sz w:val="20"/>
          <w:szCs w:val="20"/>
        </w:rPr>
        <w:br/>
        <w:t xml:space="preserve">[10] The Hong Kong film </w:t>
      </w:r>
      <w:r>
        <w:rPr>
          <w:rFonts w:eastAsia="Times New Roman" w:cs="Times New Roman" w:ascii="Times New Roman" w:hAnsi="Times New Roman"/>
          <w:i/>
          <w:sz w:val="20"/>
          <w:szCs w:val="20"/>
        </w:rPr>
        <w:t>Infernal Affairs</w:t>
      </w:r>
      <w:r>
        <w:rPr>
          <w:rFonts w:eastAsia="Times New Roman" w:cs="Times New Roman" w:ascii="Times New Roman" w:hAnsi="Times New Roman"/>
          <w:sz w:val="20"/>
          <w:szCs w:val="20"/>
        </w:rPr>
        <w:t xml:space="preserve"> inspired this American crime film starring Jack Nicholson and Matt Damon. This film delivered Martin Scorsese's sole Best Director win at the 2007 Academy Awards.</w:t>
        <w:br/>
        <w:t xml:space="preserve">ANSWER: </w:t>
      </w:r>
      <w:r>
        <w:rPr>
          <w:rFonts w:eastAsia="Times New Roman" w:cs="Times New Roman" w:ascii="Times New Roman" w:hAnsi="Times New Roman"/>
          <w:i/>
          <w:sz w:val="20"/>
          <w:szCs w:val="20"/>
        </w:rPr>
        <w:t xml:space="preserve">The </w:t>
      </w:r>
      <w:r>
        <w:rPr>
          <w:rFonts w:eastAsia="Times New Roman" w:cs="Times New Roman" w:ascii="Times New Roman" w:hAnsi="Times New Roman"/>
          <w:b/>
          <w:i/>
          <w:sz w:val="20"/>
          <w:szCs w:val="20"/>
          <w:u w:val="single"/>
        </w:rPr>
        <w:t>Departed</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10. A copy of this agreement was lost in 2008 by Željko Komšić </w:t>
      </w:r>
      <w:r>
        <w:rPr>
          <w:rFonts w:eastAsia="Times New Roman" w:cs="Times New Roman" w:ascii="Times New Roman" w:hAnsi="Times New Roman"/>
          <w:b/>
          <w:sz w:val="20"/>
          <w:szCs w:val="20"/>
        </w:rPr>
        <w:t>(zhel-koh kom-sheech)</w:t>
      </w:r>
      <w:r>
        <w:rPr>
          <w:rFonts w:eastAsia="Times New Roman" w:cs="Times New Roman" w:ascii="Times New Roman" w:hAnsi="Times New Roman"/>
          <w:sz w:val="20"/>
          <w:szCs w:val="20"/>
        </w:rPr>
        <w:t>. For 10 points each:</w:t>
        <w:br/>
        <w:t>[10] Identify this agreement signed in 1995 that resulted in various territorial changes in the Balkans. It was signed at Wright-Patterson Air Force Base.</w:t>
        <w:br/>
        <w:t xml:space="preserve">ANSWER: </w:t>
      </w:r>
      <w:r>
        <w:rPr>
          <w:rFonts w:eastAsia="Times New Roman" w:cs="Times New Roman" w:ascii="Times New Roman" w:hAnsi="Times New Roman"/>
          <w:b/>
          <w:sz w:val="20"/>
          <w:szCs w:val="20"/>
          <w:u w:val="single"/>
        </w:rPr>
        <w:t>Dayton</w:t>
      </w:r>
      <w:r>
        <w:rPr>
          <w:rFonts w:eastAsia="Times New Roman" w:cs="Times New Roman" w:ascii="Times New Roman" w:hAnsi="Times New Roman"/>
          <w:sz w:val="20"/>
          <w:szCs w:val="20"/>
        </w:rPr>
        <w:t xml:space="preserve"> Accords [or </w:t>
      </w:r>
      <w:r>
        <w:rPr>
          <w:rFonts w:eastAsia="Times New Roman" w:cs="Times New Roman" w:ascii="Times New Roman" w:hAnsi="Times New Roman"/>
          <w:b/>
          <w:sz w:val="20"/>
          <w:szCs w:val="20"/>
          <w:u w:val="single"/>
        </w:rPr>
        <w:t>Dayton</w:t>
      </w:r>
      <w:r>
        <w:rPr>
          <w:rFonts w:eastAsia="Times New Roman" w:cs="Times New Roman" w:ascii="Times New Roman" w:hAnsi="Times New Roman"/>
          <w:sz w:val="20"/>
          <w:szCs w:val="20"/>
        </w:rPr>
        <w:t xml:space="preserve"> Agreement or </w:t>
      </w:r>
      <w:r>
        <w:rPr>
          <w:rFonts w:eastAsia="Times New Roman" w:cs="Times New Roman" w:ascii="Times New Roman" w:hAnsi="Times New Roman"/>
          <w:b/>
          <w:sz w:val="20"/>
          <w:szCs w:val="20"/>
          <w:u w:val="single"/>
        </w:rPr>
        <w:t>Dayton-Paris</w:t>
      </w:r>
      <w:r>
        <w:rPr>
          <w:rFonts w:eastAsia="Times New Roman" w:cs="Times New Roman" w:ascii="Times New Roman" w:hAnsi="Times New Roman"/>
          <w:sz w:val="20"/>
          <w:szCs w:val="20"/>
        </w:rPr>
        <w:t xml:space="preserve"> Agreement; accept </w:t>
      </w:r>
      <w:r>
        <w:rPr>
          <w:rFonts w:eastAsia="Times New Roman" w:cs="Times New Roman" w:ascii="Times New Roman" w:hAnsi="Times New Roman"/>
          <w:b/>
          <w:sz w:val="20"/>
          <w:szCs w:val="20"/>
          <w:u w:val="single"/>
        </w:rPr>
        <w:t>General Framework</w:t>
      </w:r>
      <w:r>
        <w:rPr>
          <w:rFonts w:eastAsia="Times New Roman" w:cs="Times New Roman" w:ascii="Times New Roman" w:hAnsi="Times New Roman"/>
          <w:sz w:val="20"/>
          <w:szCs w:val="20"/>
        </w:rPr>
        <w:t xml:space="preserve"> Agreement for Peace in Bosnia and Herzegovina; accept </w:t>
      </w:r>
      <w:r>
        <w:rPr>
          <w:rFonts w:eastAsia="Times New Roman" w:cs="Times New Roman" w:ascii="Times New Roman" w:hAnsi="Times New Roman"/>
          <w:b/>
          <w:sz w:val="20"/>
          <w:szCs w:val="20"/>
          <w:u w:val="single"/>
        </w:rPr>
        <w:t>Paris Protocol</w:t>
      </w:r>
      <w:r>
        <w:rPr>
          <w:rFonts w:eastAsia="Times New Roman" w:cs="Times New Roman" w:ascii="Times New Roman" w:hAnsi="Times New Roman"/>
          <w:sz w:val="20"/>
          <w:szCs w:val="20"/>
        </w:rPr>
        <w:t xml:space="preserve">] </w:t>
        <w:br/>
        <w:t xml:space="preserve">[10] The Dayton Accords ended this conflict between Balkan states. The Serb-led Srebrenica </w:t>
      </w:r>
      <w:r>
        <w:rPr>
          <w:rFonts w:eastAsia="Times New Roman" w:cs="Times New Roman" w:ascii="Times New Roman" w:hAnsi="Times New Roman"/>
          <w:b/>
          <w:sz w:val="20"/>
          <w:szCs w:val="20"/>
        </w:rPr>
        <w:t>(sreh-breh-neets-uh)</w:t>
      </w:r>
      <w:r>
        <w:rPr>
          <w:rFonts w:eastAsia="Times New Roman" w:cs="Times New Roman" w:ascii="Times New Roman" w:hAnsi="Times New Roman"/>
          <w:sz w:val="20"/>
          <w:szCs w:val="20"/>
        </w:rPr>
        <w:t xml:space="preserve"> massacre during this war has been cited as an example of post-World War II genocide.</w:t>
        <w:br/>
        <w:t xml:space="preserve">ANSWER: </w:t>
      </w:r>
      <w:r>
        <w:rPr>
          <w:rFonts w:eastAsia="Times New Roman" w:cs="Times New Roman" w:ascii="Times New Roman" w:hAnsi="Times New Roman"/>
          <w:b/>
          <w:sz w:val="20"/>
          <w:szCs w:val="20"/>
          <w:u w:val="single"/>
        </w:rPr>
        <w:t>Bosnian</w:t>
      </w:r>
      <w:r>
        <w:rPr>
          <w:rFonts w:eastAsia="Times New Roman" w:cs="Times New Roman" w:ascii="Times New Roman" w:hAnsi="Times New Roman"/>
          <w:sz w:val="20"/>
          <w:szCs w:val="20"/>
        </w:rPr>
        <w:t xml:space="preserve"> War</w:t>
        <w:br/>
        <w:t>[10] This US diplomat was the chief negotiator of the Dayton Accords. He was passed over to be Secretary of State upon the retirement of Warren Christopher, and later served as Ambassador to the United Nations under Clinton and Special representative for Afghanistan and Pakistan under Obama.</w:t>
        <w:br/>
        <w:t xml:space="preserve">ANSWER: Richard </w:t>
      </w:r>
      <w:r>
        <w:rPr>
          <w:rFonts w:eastAsia="Times New Roman" w:cs="Times New Roman" w:ascii="Times New Roman" w:hAnsi="Times New Roman"/>
          <w:b/>
          <w:sz w:val="20"/>
          <w:szCs w:val="20"/>
          <w:u w:val="single"/>
        </w:rPr>
        <w:t>Holbrooke</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11. For 10 points each, answer the following about Mordred in the </w:t>
      </w:r>
      <w:r>
        <w:rPr>
          <w:rFonts w:eastAsia="Times New Roman" w:cs="Times New Roman" w:ascii="Times New Roman" w:hAnsi="Times New Roman"/>
          <w:i/>
          <w:sz w:val="20"/>
          <w:szCs w:val="20"/>
        </w:rPr>
        <w:t>Historia regum Britanniae</w:t>
      </w:r>
      <w:r>
        <w:rPr>
          <w:rFonts w:eastAsia="Times New Roman" w:cs="Times New Roman" w:ascii="Times New Roman" w:hAnsi="Times New Roman"/>
          <w:sz w:val="20"/>
          <w:szCs w:val="20"/>
        </w:rPr>
        <w:t>.</w:t>
        <w:br/>
        <w:t>[10] He was the nephew of this king, who pulled a sword from a stone and led the Knights of the Round Table.</w:t>
        <w:br/>
        <w:t xml:space="preserve">ANSWER: King </w:t>
      </w:r>
      <w:r>
        <w:rPr>
          <w:rFonts w:eastAsia="Times New Roman" w:cs="Times New Roman" w:ascii="Times New Roman" w:hAnsi="Times New Roman"/>
          <w:b/>
          <w:sz w:val="20"/>
          <w:szCs w:val="20"/>
          <w:u w:val="single"/>
        </w:rPr>
        <w:t>Arthur</w:t>
      </w:r>
      <w:r>
        <w:rPr>
          <w:rFonts w:eastAsia="Times New Roman" w:cs="Times New Roman" w:ascii="Times New Roman" w:hAnsi="Times New Roman"/>
          <w:sz w:val="20"/>
          <w:szCs w:val="20"/>
        </w:rPr>
        <w:br/>
        <w:t xml:space="preserve">[10] This author of </w:t>
      </w:r>
      <w:r>
        <w:rPr>
          <w:rFonts w:eastAsia="Times New Roman" w:cs="Times New Roman" w:ascii="Times New Roman" w:hAnsi="Times New Roman"/>
          <w:i/>
          <w:sz w:val="20"/>
          <w:szCs w:val="20"/>
        </w:rPr>
        <w:t>Historia regum Britanniae</w:t>
      </w:r>
      <w:r>
        <w:rPr>
          <w:rFonts w:eastAsia="Times New Roman" w:cs="Times New Roman" w:ascii="Times New Roman" w:hAnsi="Times New Roman"/>
          <w:sz w:val="20"/>
          <w:szCs w:val="20"/>
        </w:rPr>
        <w:t xml:space="preserve">, or </w:t>
      </w:r>
      <w:r>
        <w:rPr>
          <w:rFonts w:eastAsia="Times New Roman" w:cs="Times New Roman" w:ascii="Times New Roman" w:hAnsi="Times New Roman"/>
          <w:i/>
          <w:sz w:val="20"/>
          <w:szCs w:val="20"/>
        </w:rPr>
        <w:t>History of the Kings of Britain</w:t>
      </w:r>
      <w:r>
        <w:rPr>
          <w:rFonts w:eastAsia="Times New Roman" w:cs="Times New Roman" w:ascii="Times New Roman" w:hAnsi="Times New Roman"/>
          <w:sz w:val="20"/>
          <w:szCs w:val="20"/>
        </w:rPr>
        <w:t>, wrote that while Arthur was abroad and Mordred was regent, Mordred seized the throne and began "living adulterously" with Guinevere. This author went on to say that "[a]bout this particular matter," he "prefer[red] to say nothing."</w:t>
        <w:br/>
        <w:t xml:space="preserve">ANSWER: </w:t>
      </w:r>
      <w:r>
        <w:rPr>
          <w:rFonts w:eastAsia="Times New Roman" w:cs="Times New Roman" w:ascii="Times New Roman" w:hAnsi="Times New Roman"/>
          <w:b/>
          <w:sz w:val="20"/>
          <w:szCs w:val="20"/>
          <w:u w:val="single"/>
        </w:rPr>
        <w:t>Geoffrey</w:t>
      </w:r>
      <w:r>
        <w:rPr>
          <w:rFonts w:eastAsia="Times New Roman" w:cs="Times New Roman" w:ascii="Times New Roman" w:hAnsi="Times New Roman"/>
          <w:sz w:val="20"/>
          <w:szCs w:val="20"/>
        </w:rPr>
        <w:t xml:space="preserve"> of Monmouth, Bishop of St. Asaph [accept </w:t>
      </w:r>
      <w:r>
        <w:rPr>
          <w:rFonts w:eastAsia="Times New Roman" w:cs="Times New Roman" w:ascii="Times New Roman" w:hAnsi="Times New Roman"/>
          <w:b/>
          <w:sz w:val="20"/>
          <w:szCs w:val="20"/>
          <w:u w:val="single"/>
        </w:rPr>
        <w:t>Galfridus</w:t>
      </w:r>
      <w:r>
        <w:rPr>
          <w:rFonts w:eastAsia="Times New Roman" w:cs="Times New Roman" w:ascii="Times New Roman" w:hAnsi="Times New Roman"/>
          <w:sz w:val="20"/>
          <w:szCs w:val="20"/>
        </w:rPr>
        <w:t xml:space="preserve"> Arturus Monemutensi; accept </w:t>
      </w:r>
      <w:r>
        <w:rPr>
          <w:rFonts w:eastAsia="Times New Roman" w:cs="Times New Roman" w:ascii="Times New Roman" w:hAnsi="Times New Roman"/>
          <w:b/>
          <w:sz w:val="20"/>
          <w:szCs w:val="20"/>
          <w:u w:val="single"/>
        </w:rPr>
        <w:t>Gaufridus</w:t>
      </w:r>
      <w:r>
        <w:rPr>
          <w:rFonts w:eastAsia="Times New Roman" w:cs="Times New Roman" w:ascii="Times New Roman" w:hAnsi="Times New Roman"/>
          <w:sz w:val="20"/>
          <w:szCs w:val="20"/>
        </w:rPr>
        <w:t>]</w:t>
        <w:br/>
        <w:t xml:space="preserve">[10] Soon after leaving Mordred as regent, Arthur fought the giant of Mont-Saint-Michel. Before the battle, Arthur had a dream about a dragon fighting this animal. </w:t>
        <w:br/>
        <w:t xml:space="preserve">ANSWER: a </w:t>
      </w:r>
      <w:r>
        <w:rPr>
          <w:rFonts w:eastAsia="Times New Roman" w:cs="Times New Roman" w:ascii="Times New Roman" w:hAnsi="Times New Roman"/>
          <w:b/>
          <w:sz w:val="20"/>
          <w:szCs w:val="20"/>
          <w:u w:val="single"/>
        </w:rPr>
        <w:t>bear</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12. </w:t>
      </w:r>
      <w:r>
        <w:rPr>
          <w:rFonts w:eastAsia="Times New Roman" w:cs="Times New Roman" w:ascii="Times New Roman" w:hAnsi="Times New Roman"/>
          <w:i/>
          <w:sz w:val="20"/>
          <w:szCs w:val="20"/>
        </w:rPr>
        <w:t>NOTE TO MODERATOR (not to be read aloud): repeat the second part if necessary.</w:t>
      </w:r>
      <w:r>
        <w:rPr>
          <w:rFonts w:eastAsia="Times New Roman" w:cs="Times New Roman" w:ascii="Times New Roman" w:hAnsi="Times New Roman"/>
          <w:sz w:val="20"/>
          <w:szCs w:val="20"/>
        </w:rPr>
        <w:t xml:space="preserve"> This structure codes for about 37 genes within its 16,569 base pairs, and defects in it can cause MELAS </w:t>
      </w:r>
      <w:r>
        <w:rPr>
          <w:rFonts w:eastAsia="Times New Roman" w:cs="Times New Roman" w:ascii="Times New Roman" w:hAnsi="Times New Roman"/>
          <w:b/>
          <w:sz w:val="20"/>
          <w:szCs w:val="20"/>
        </w:rPr>
        <w:t>("me-loss")</w:t>
      </w:r>
      <w:r>
        <w:rPr>
          <w:rFonts w:eastAsia="Times New Roman" w:cs="Times New Roman" w:ascii="Times New Roman" w:hAnsi="Times New Roman"/>
          <w:sz w:val="20"/>
          <w:szCs w:val="20"/>
        </w:rPr>
        <w:t xml:space="preserve"> syndrome and Leber's neuropathy. For 10 points each:</w:t>
        <w:br/>
        <w:t>[10] Name this DNA found in a certain organelle.</w:t>
        <w:br/>
        <w:t xml:space="preserve">ANSWER: </w:t>
      </w:r>
      <w:r>
        <w:rPr>
          <w:rFonts w:eastAsia="Times New Roman" w:cs="Times New Roman" w:ascii="Times New Roman" w:hAnsi="Times New Roman"/>
          <w:b/>
          <w:sz w:val="20"/>
          <w:szCs w:val="20"/>
          <w:u w:val="single"/>
        </w:rPr>
        <w:t>mitochondria</w:t>
      </w:r>
      <w:r>
        <w:rPr>
          <w:rFonts w:eastAsia="Times New Roman" w:cs="Times New Roman" w:ascii="Times New Roman" w:hAnsi="Times New Roman"/>
          <w:sz w:val="20"/>
          <w:szCs w:val="20"/>
        </w:rPr>
        <w:t xml:space="preserve">l DNA [or the </w:t>
      </w:r>
      <w:r>
        <w:rPr>
          <w:rFonts w:eastAsia="Times New Roman" w:cs="Times New Roman" w:ascii="Times New Roman" w:hAnsi="Times New Roman"/>
          <w:b/>
          <w:sz w:val="20"/>
          <w:szCs w:val="20"/>
          <w:u w:val="single"/>
        </w:rPr>
        <w:t>mitochondria</w:t>
      </w:r>
      <w:r>
        <w:rPr>
          <w:rFonts w:eastAsia="Times New Roman" w:cs="Times New Roman" w:ascii="Times New Roman" w:hAnsi="Times New Roman"/>
          <w:sz w:val="20"/>
          <w:szCs w:val="20"/>
        </w:rPr>
        <w:t xml:space="preserve">l genome, or </w:t>
      </w:r>
      <w:r>
        <w:rPr>
          <w:rFonts w:eastAsia="Times New Roman" w:cs="Times New Roman" w:ascii="Times New Roman" w:hAnsi="Times New Roman"/>
          <w:b/>
          <w:sz w:val="20"/>
          <w:szCs w:val="20"/>
          <w:u w:val="single"/>
        </w:rPr>
        <w:t>mtDNA</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mDNA</w:t>
      </w:r>
      <w:r>
        <w:rPr>
          <w:rFonts w:eastAsia="Times New Roman" w:cs="Times New Roman" w:ascii="Times New Roman" w:hAnsi="Times New Roman"/>
          <w:sz w:val="20"/>
          <w:szCs w:val="20"/>
        </w:rPr>
        <w:t>]</w:t>
        <w:br/>
        <w:t>[10] A man with MELAS syndrome marries an unaffected woman. What is the probability that their first son also has MELAS syndrome?</w:t>
        <w:br/>
        <w:t xml:space="preserve">ANSWER: </w:t>
      </w:r>
      <w:r>
        <w:rPr>
          <w:rFonts w:eastAsia="Times New Roman" w:cs="Times New Roman" w:ascii="Times New Roman" w:hAnsi="Times New Roman"/>
          <w:b/>
          <w:sz w:val="20"/>
          <w:szCs w:val="20"/>
          <w:u w:val="single"/>
        </w:rPr>
        <w:t>0%</w:t>
      </w:r>
      <w:r>
        <w:rPr>
          <w:rFonts w:eastAsia="Times New Roman" w:cs="Times New Roman" w:ascii="Times New Roman" w:hAnsi="Times New Roman"/>
          <w:sz w:val="20"/>
          <w:szCs w:val="20"/>
        </w:rPr>
        <w:t xml:space="preserve"> (It is only inherited from the mother)</w:t>
        <w:br/>
        <w:t xml:space="preserve">[10] Because replication of mitochondrial DNA isn't perfect, a "micro" version of this condition occurs in most people. In this condition, a single person or cell has more than one mitochondrial genome. </w:t>
        <w:br/>
        <w:t xml:space="preserve">ANSWER: </w:t>
      </w:r>
      <w:r>
        <w:rPr>
          <w:rFonts w:eastAsia="Times New Roman" w:cs="Times New Roman" w:ascii="Times New Roman" w:hAnsi="Times New Roman"/>
          <w:b/>
          <w:sz w:val="20"/>
          <w:szCs w:val="20"/>
          <w:u w:val="single"/>
        </w:rPr>
        <w:t>heteroplasmy</w:t>
      </w:r>
    </w:p>
    <w:p>
      <w:pPr>
        <w:pStyle w:val="Normal"/>
        <w:jc w:val="left"/>
        <w:rPr/>
      </w:pPr>
      <w:r>
        <w:rPr>
          <w:rFonts w:eastAsia="Times New Roman" w:cs="Times New Roman" w:ascii="Times New Roman" w:hAnsi="Times New Roman"/>
          <w:sz w:val="20"/>
          <w:szCs w:val="20"/>
        </w:rPr>
        <w:br/>
        <w:t xml:space="preserve">13. This country's religious traditions include the construction of </w:t>
      </w:r>
      <w:r>
        <w:rPr>
          <w:rFonts w:eastAsia="Times New Roman" w:cs="Times New Roman" w:ascii="Times New Roman" w:hAnsi="Times New Roman"/>
          <w:i/>
          <w:sz w:val="20"/>
          <w:szCs w:val="20"/>
        </w:rPr>
        <w:t>torii</w:t>
      </w:r>
      <w:r>
        <w:rPr>
          <w:rFonts w:eastAsia="Times New Roman" w:cs="Times New Roman" w:ascii="Times New Roman" w:hAnsi="Times New Roman"/>
          <w:sz w:val="20"/>
          <w:szCs w:val="20"/>
        </w:rPr>
        <w:t xml:space="preserve"> gates. For 10 points each:</w:t>
      </w:r>
    </w:p>
    <w:p>
      <w:pPr>
        <w:pStyle w:val="Normal"/>
        <w:rPr>
          <w:rFonts w:ascii="Times New Roman" w:hAnsi="Times New Roman" w:eastAsia="Times New Roman" w:cs="Times New Roman"/>
          <w:sz w:val="20"/>
          <w:szCs w:val="20"/>
        </w:rPr>
      </w:pPr>
      <w:r>
        <w:rPr>
          <w:rFonts w:eastAsia="Times New Roman" w:cs="Times New Roman" w:ascii="Times New Roman" w:hAnsi="Times New Roman"/>
          <w:sz w:val="20"/>
          <w:szCs w:val="20"/>
        </w:rPr>
        <w:t>[10] Identify this country in which kami are worshipped. This country's native religious traditions are known as Shintoism.</w:t>
      </w:r>
    </w:p>
    <w:p>
      <w:pPr>
        <w:pStyle w:val="Normal"/>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Japan</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Nippon</w:t>
      </w:r>
      <w:r>
        <w:rPr>
          <w:rFonts w:eastAsia="Times New Roman" w:cs="Times New Roman" w:ascii="Times New Roman" w:hAnsi="Times New Roman"/>
          <w:sz w:val="20"/>
          <w:szCs w:val="20"/>
        </w:rPr>
        <w:t>]</w:t>
      </w:r>
    </w:p>
    <w:p>
      <w:pPr>
        <w:pStyle w:val="Normal"/>
        <w:rPr>
          <w:rFonts w:ascii="Times New Roman" w:hAnsi="Times New Roman" w:eastAsia="Times New Roman" w:cs="Times New Roman"/>
          <w:sz w:val="20"/>
          <w:szCs w:val="20"/>
        </w:rPr>
      </w:pPr>
      <w:r>
        <w:rPr>
          <w:rFonts w:eastAsia="Times New Roman" w:cs="Times New Roman" w:ascii="Times New Roman" w:hAnsi="Times New Roman"/>
          <w:sz w:val="20"/>
          <w:szCs w:val="20"/>
        </w:rPr>
        <w:t>[10] Much worship of kami occurs at these small household altars which are designed to enshrine a kami. They must be set up above an ordinary person's eye level, and not in a location that can be walked under. Their Japanese name literally means "kami shelf."</w:t>
      </w:r>
    </w:p>
    <w:p>
      <w:pPr>
        <w:pStyle w:val="Normal"/>
        <w:rPr>
          <w:rFonts w:ascii="Times New Roman" w:hAnsi="Times New Roman" w:eastAsia="Times New Roman" w:cs="Times New Roman"/>
          <w:b/>
          <w:b/>
          <w:sz w:val="20"/>
          <w:szCs w:val="20"/>
          <w:u w:val="single"/>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kamidana</w:t>
      </w:r>
    </w:p>
    <w:p>
      <w:pPr>
        <w:pStyle w:val="Normal"/>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[10] Kamidana also contain these objects in which kami are said to reside. Circular mirrors or jewels known as "magatama" are often used as these objects, and if a shrine contains more than one building, the one in which this object is located is designated the </w:t>
      </w:r>
      <w:r>
        <w:rPr>
          <w:rFonts w:eastAsia="Times New Roman" w:cs="Times New Roman" w:ascii="Times New Roman" w:hAnsi="Times New Roman"/>
          <w:i/>
          <w:sz w:val="20"/>
          <w:szCs w:val="20"/>
        </w:rPr>
        <w:t>honden</w:t>
      </w:r>
      <w:r>
        <w:rPr>
          <w:rFonts w:eastAsia="Times New Roman" w:cs="Times New Roman" w:ascii="Times New Roman" w:hAnsi="Times New Roman"/>
          <w:sz w:val="20"/>
          <w:szCs w:val="20"/>
        </w:rPr>
        <w:t>.</w:t>
      </w:r>
    </w:p>
    <w:p>
      <w:pPr>
        <w:pStyle w:val="Normal"/>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shintai</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go-shintai</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mitamashiro</w:t>
      </w:r>
      <w:r>
        <w:rPr>
          <w:rFonts w:eastAsia="Times New Roman" w:cs="Times New Roman" w:ascii="Times New Roman" w:hAnsi="Times New Roman"/>
          <w:sz w:val="20"/>
          <w:szCs w:val="20"/>
        </w:rPr>
        <w:t>]</w:t>
      </w:r>
    </w:p>
    <w:p>
      <w:pPr>
        <w:pStyle w:val="Normal"/>
        <w:jc w:val="left"/>
        <w:rPr/>
      </w:pPr>
      <w:r>
        <w:rPr>
          <w:rFonts w:eastAsia="Times New Roman" w:cs="Times New Roman" w:ascii="Times New Roman" w:hAnsi="Times New Roman"/>
          <w:sz w:val="20"/>
          <w:szCs w:val="20"/>
        </w:rPr>
        <w:t>14. For 10 points each, answer the following about early fighting in the Korean War — er, "police action."</w:t>
        <w:br/>
        <w:t>[10] This American general, who later commanded U.N. forces in the Korean War until Harry Truman fired him, began the piecemeal deployment of U.S. troops. During World War II, he promised the Philippines "I shall return."</w:t>
        <w:br/>
        <w:t xml:space="preserve">ANSWER: Douglas </w:t>
      </w:r>
      <w:r>
        <w:rPr>
          <w:rFonts w:eastAsia="Times New Roman" w:cs="Times New Roman" w:ascii="Times New Roman" w:hAnsi="Times New Roman"/>
          <w:b/>
          <w:sz w:val="20"/>
          <w:szCs w:val="20"/>
          <w:u w:val="single"/>
        </w:rPr>
        <w:t>MacArthur</w:t>
      </w:r>
      <w:r>
        <w:rPr>
          <w:rFonts w:eastAsia="Times New Roman" w:cs="Times New Roman" w:ascii="Times New Roman" w:hAnsi="Times New Roman"/>
          <w:sz w:val="20"/>
          <w:szCs w:val="20"/>
        </w:rPr>
        <w:br/>
        <w:t>[10] The U.S. field army of this number was the first to arrive in South Korea, under the command of Walton Walker. It is still stationed in South Korea.</w:t>
        <w:br/>
        <w:t xml:space="preserve">ANSWER: United States </w:t>
      </w:r>
      <w:r>
        <w:rPr>
          <w:rFonts w:eastAsia="Times New Roman" w:cs="Times New Roman" w:ascii="Times New Roman" w:hAnsi="Times New Roman"/>
          <w:b/>
          <w:sz w:val="20"/>
          <w:szCs w:val="20"/>
          <w:u w:val="single"/>
        </w:rPr>
        <w:t>Eight</w:t>
      </w:r>
      <w:r>
        <w:rPr>
          <w:rFonts w:eastAsia="Times New Roman" w:cs="Times New Roman" w:ascii="Times New Roman" w:hAnsi="Times New Roman"/>
          <w:sz w:val="20"/>
          <w:szCs w:val="20"/>
        </w:rPr>
        <w:t>h Army</w:t>
        <w:br/>
        <w:t xml:space="preserve">[10] The Eighth Army set about defending a "perimeter" named for this South Korean Port city. </w:t>
        <w:br/>
        <w:t xml:space="preserve">ANSWER: </w:t>
      </w:r>
      <w:r>
        <w:rPr>
          <w:rFonts w:eastAsia="Times New Roman" w:cs="Times New Roman" w:ascii="Times New Roman" w:hAnsi="Times New Roman"/>
          <w:b/>
          <w:sz w:val="20"/>
          <w:szCs w:val="20"/>
          <w:u w:val="single"/>
        </w:rPr>
        <w:t>Pusan</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Busan</w:t>
      </w:r>
      <w:r>
        <w:rPr>
          <w:rFonts w:eastAsia="Times New Roman" w:cs="Times New Roman" w:ascii="Times New Roman" w:hAnsi="Times New Roman"/>
          <w:sz w:val="20"/>
          <w:szCs w:val="20"/>
        </w:rPr>
        <w:t xml:space="preserve">; accept </w:t>
      </w:r>
      <w:r>
        <w:rPr>
          <w:rFonts w:eastAsia="Times New Roman" w:cs="Times New Roman" w:ascii="Times New Roman" w:hAnsi="Times New Roman"/>
          <w:b/>
          <w:sz w:val="20"/>
          <w:szCs w:val="20"/>
          <w:u w:val="single"/>
        </w:rPr>
        <w:t>Pusan Perimeter</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15. This composer's short keyboard work </w:t>
      </w:r>
      <w:r>
        <w:rPr>
          <w:rFonts w:eastAsia="Times New Roman" w:cs="Times New Roman" w:ascii="Times New Roman" w:hAnsi="Times New Roman"/>
          <w:i/>
          <w:sz w:val="20"/>
          <w:szCs w:val="20"/>
        </w:rPr>
        <w:t>Solfeggietto in C minor</w:t>
      </w:r>
      <w:r>
        <w:rPr>
          <w:rFonts w:eastAsia="Times New Roman" w:cs="Times New Roman" w:ascii="Times New Roman" w:hAnsi="Times New Roman"/>
          <w:sz w:val="20"/>
          <w:szCs w:val="20"/>
        </w:rPr>
        <w:t xml:space="preserve"> is unusually monophonic, while his other keyboard works include </w:t>
      </w:r>
      <w:r>
        <w:rPr>
          <w:rFonts w:eastAsia="Times New Roman" w:cs="Times New Roman" w:ascii="Times New Roman" w:hAnsi="Times New Roman"/>
          <w:i/>
          <w:sz w:val="20"/>
          <w:szCs w:val="20"/>
        </w:rPr>
        <w:t>La Caroline</w:t>
      </w:r>
      <w:r>
        <w:rPr>
          <w:rFonts w:eastAsia="Times New Roman" w:cs="Times New Roman" w:ascii="Times New Roman" w:hAnsi="Times New Roman"/>
          <w:sz w:val="20"/>
          <w:szCs w:val="20"/>
        </w:rPr>
        <w:t xml:space="preserve"> and </w:t>
      </w:r>
      <w:r>
        <w:rPr>
          <w:rFonts w:eastAsia="Times New Roman" w:cs="Times New Roman" w:ascii="Times New Roman" w:hAnsi="Times New Roman"/>
          <w:i/>
          <w:sz w:val="20"/>
          <w:szCs w:val="20"/>
        </w:rPr>
        <w:t>La Philippine</w:t>
      </w:r>
      <w:r>
        <w:rPr>
          <w:rFonts w:eastAsia="Times New Roman" w:cs="Times New Roman" w:ascii="Times New Roman" w:hAnsi="Times New Roman"/>
          <w:sz w:val="20"/>
          <w:szCs w:val="20"/>
        </w:rPr>
        <w:t xml:space="preserve"> may be named for his daughter. For 10 points each: </w:t>
        <w:br/>
        <w:t xml:space="preserve">[10] Name this author of an </w:t>
      </w:r>
      <w:r>
        <w:rPr>
          <w:rFonts w:eastAsia="Times New Roman" w:cs="Times New Roman" w:ascii="Times New Roman" w:hAnsi="Times New Roman"/>
          <w:i/>
          <w:sz w:val="20"/>
          <w:szCs w:val="20"/>
        </w:rPr>
        <w:t>Essay on the True Art of Playing Keyboard Instruments</w:t>
      </w:r>
      <w:r>
        <w:rPr>
          <w:rFonts w:eastAsia="Times New Roman" w:cs="Times New Roman" w:ascii="Times New Roman" w:hAnsi="Times New Roman"/>
          <w:sz w:val="20"/>
          <w:szCs w:val="20"/>
        </w:rPr>
        <w:t xml:space="preserve">, who composed </w:t>
      </w:r>
      <w:r>
        <w:rPr>
          <w:rFonts w:eastAsia="Times New Roman" w:cs="Times New Roman" w:ascii="Times New Roman" w:hAnsi="Times New Roman"/>
          <w:i/>
          <w:sz w:val="20"/>
          <w:szCs w:val="20"/>
        </w:rPr>
        <w:t>The Israelites in the Desert</w:t>
      </w:r>
      <w:r>
        <w:rPr>
          <w:rFonts w:eastAsia="Times New Roman" w:cs="Times New Roman" w:ascii="Times New Roman" w:hAnsi="Times New Roman"/>
          <w:sz w:val="20"/>
          <w:szCs w:val="20"/>
        </w:rPr>
        <w:t xml:space="preserve"> during his stay in Hamburg and a set of sonatas for his patron in Berlin, Frederick the Great.</w:t>
        <w:br/>
        <w:t xml:space="preserve">ANSWER: Carl Philipp </w:t>
      </w:r>
      <w:r>
        <w:rPr>
          <w:rFonts w:eastAsia="Times New Roman" w:cs="Times New Roman" w:ascii="Times New Roman" w:hAnsi="Times New Roman"/>
          <w:b/>
          <w:sz w:val="20"/>
          <w:szCs w:val="20"/>
          <w:u w:val="single"/>
        </w:rPr>
        <w:t>Emanuel</w:t>
      </w:r>
      <w:r>
        <w:rPr>
          <w:rFonts w:eastAsia="Times New Roman" w:cs="Times New Roman" w:ascii="Times New Roman" w:hAnsi="Times New Roman"/>
          <w:sz w:val="20"/>
          <w:szCs w:val="20"/>
        </w:rPr>
        <w:t xml:space="preserve"> </w:t>
      </w:r>
      <w:r>
        <w:rPr>
          <w:rFonts w:eastAsia="Times New Roman" w:cs="Times New Roman" w:ascii="Times New Roman" w:hAnsi="Times New Roman"/>
          <w:b/>
          <w:sz w:val="20"/>
          <w:szCs w:val="20"/>
          <w:u w:val="single"/>
        </w:rPr>
        <w:t>Bach</w:t>
      </w:r>
      <w:r>
        <w:rPr>
          <w:rFonts w:eastAsia="Times New Roman" w:cs="Times New Roman" w:ascii="Times New Roman" w:hAnsi="Times New Roman"/>
          <w:sz w:val="20"/>
          <w:szCs w:val="20"/>
        </w:rPr>
        <w:t xml:space="preserve"> [prompt on </w:t>
      </w:r>
      <w:r>
        <w:rPr>
          <w:rFonts w:eastAsia="Times New Roman" w:cs="Times New Roman" w:ascii="Times New Roman" w:hAnsi="Times New Roman"/>
          <w:sz w:val="20"/>
          <w:szCs w:val="20"/>
          <w:u w:val="single"/>
        </w:rPr>
        <w:t>Bach</w:t>
      </w:r>
      <w:r>
        <w:rPr>
          <w:rFonts w:eastAsia="Times New Roman" w:cs="Times New Roman" w:ascii="Times New Roman" w:hAnsi="Times New Roman"/>
          <w:sz w:val="20"/>
          <w:szCs w:val="20"/>
        </w:rPr>
        <w:t xml:space="preserve"> or </w:t>
      </w:r>
      <w:r>
        <w:rPr>
          <w:rFonts w:eastAsia="Times New Roman" w:cs="Times New Roman" w:ascii="Times New Roman" w:hAnsi="Times New Roman"/>
          <w:sz w:val="20"/>
          <w:szCs w:val="20"/>
          <w:u w:val="single"/>
        </w:rPr>
        <w:t>C. Bach</w:t>
      </w:r>
      <w:r>
        <w:rPr>
          <w:rFonts w:eastAsia="Times New Roman" w:cs="Times New Roman" w:ascii="Times New Roman" w:hAnsi="Times New Roman"/>
          <w:sz w:val="20"/>
          <w:szCs w:val="20"/>
        </w:rPr>
        <w:t xml:space="preserve"> or </w:t>
      </w:r>
      <w:r>
        <w:rPr>
          <w:rFonts w:eastAsia="Times New Roman" w:cs="Times New Roman" w:ascii="Times New Roman" w:hAnsi="Times New Roman"/>
          <w:sz w:val="20"/>
          <w:szCs w:val="20"/>
          <w:u w:val="single"/>
        </w:rPr>
        <w:t>Hamburg Bach</w:t>
      </w:r>
      <w:r>
        <w:rPr>
          <w:rFonts w:eastAsia="Times New Roman" w:cs="Times New Roman" w:ascii="Times New Roman" w:hAnsi="Times New Roman"/>
          <w:sz w:val="20"/>
          <w:szCs w:val="20"/>
        </w:rPr>
        <w:t xml:space="preserve"> or </w:t>
      </w:r>
      <w:r>
        <w:rPr>
          <w:rFonts w:eastAsia="Times New Roman" w:cs="Times New Roman" w:ascii="Times New Roman" w:hAnsi="Times New Roman"/>
          <w:sz w:val="20"/>
          <w:szCs w:val="20"/>
          <w:u w:val="single"/>
        </w:rPr>
        <w:t>Berlin Bach</w:t>
      </w:r>
      <w:r>
        <w:rPr>
          <w:rFonts w:eastAsia="Times New Roman" w:cs="Times New Roman" w:ascii="Times New Roman" w:hAnsi="Times New Roman"/>
          <w:sz w:val="20"/>
          <w:szCs w:val="20"/>
        </w:rPr>
        <w:t>]</w:t>
        <w:br/>
        <w:t xml:space="preserve">[10] </w:t>
      </w:r>
      <w:r>
        <w:rPr>
          <w:rFonts w:eastAsia="Times New Roman" w:cs="Times New Roman" w:ascii="Times New Roman" w:hAnsi="Times New Roman"/>
          <w:i/>
          <w:sz w:val="20"/>
          <w:szCs w:val="20"/>
        </w:rPr>
        <w:t>The Israelites in the Desert</w:t>
      </w:r>
      <w:r>
        <w:rPr>
          <w:rFonts w:eastAsia="Times New Roman" w:cs="Times New Roman" w:ascii="Times New Roman" w:hAnsi="Times New Roman"/>
          <w:sz w:val="20"/>
          <w:szCs w:val="20"/>
        </w:rPr>
        <w:t xml:space="preserve"> is a piece in this genre, also the genre of Haydn's </w:t>
      </w:r>
      <w:r>
        <w:rPr>
          <w:rFonts w:eastAsia="Times New Roman" w:cs="Times New Roman" w:ascii="Times New Roman" w:hAnsi="Times New Roman"/>
          <w:i/>
          <w:sz w:val="20"/>
          <w:szCs w:val="20"/>
        </w:rPr>
        <w:t>Creation</w:t>
      </w:r>
      <w:r>
        <w:rPr>
          <w:rFonts w:eastAsia="Times New Roman" w:cs="Times New Roman" w:ascii="Times New Roman" w:hAnsi="Times New Roman"/>
          <w:sz w:val="20"/>
          <w:szCs w:val="20"/>
        </w:rPr>
        <w:t xml:space="preserve"> and </w:t>
      </w:r>
      <w:r>
        <w:rPr>
          <w:rFonts w:eastAsia="Times New Roman" w:cs="Times New Roman" w:ascii="Times New Roman" w:hAnsi="Times New Roman"/>
          <w:i/>
          <w:sz w:val="20"/>
          <w:szCs w:val="20"/>
        </w:rPr>
        <w:t>The Seasons</w:t>
      </w:r>
      <w:r>
        <w:rPr>
          <w:rFonts w:eastAsia="Times New Roman" w:cs="Times New Roman" w:ascii="Times New Roman" w:hAnsi="Times New Roman"/>
          <w:sz w:val="20"/>
          <w:szCs w:val="20"/>
        </w:rPr>
        <w:t>.</w:t>
        <w:br/>
        <w:t xml:space="preserve">ANSWER: </w:t>
      </w:r>
      <w:r>
        <w:rPr>
          <w:rFonts w:eastAsia="Times New Roman" w:cs="Times New Roman" w:ascii="Times New Roman" w:hAnsi="Times New Roman"/>
          <w:b/>
          <w:sz w:val="20"/>
          <w:szCs w:val="20"/>
          <w:u w:val="single"/>
        </w:rPr>
        <w:t>oratorio</w:t>
      </w:r>
      <w:r>
        <w:rPr>
          <w:rFonts w:eastAsia="Times New Roman" w:cs="Times New Roman" w:ascii="Times New Roman" w:hAnsi="Times New Roman"/>
          <w:sz w:val="20"/>
          <w:szCs w:val="20"/>
        </w:rPr>
        <w:t>s</w:t>
        <w:br/>
        <w:t xml:space="preserve">[10] C.P.E. Bach was a composer in the style of </w:t>
      </w:r>
      <w:r>
        <w:rPr>
          <w:rFonts w:eastAsia="Times New Roman" w:cs="Times New Roman" w:ascii="Times New Roman" w:hAnsi="Times New Roman"/>
          <w:i/>
          <w:sz w:val="20"/>
          <w:szCs w:val="20"/>
        </w:rPr>
        <w:t>Empfindsamkeit</w:t>
      </w:r>
      <w:r>
        <w:rPr>
          <w:rFonts w:eastAsia="Times New Roman" w:cs="Times New Roman" w:ascii="Times New Roman" w:hAnsi="Times New Roman"/>
          <w:sz w:val="20"/>
          <w:szCs w:val="20"/>
        </w:rPr>
        <w:t xml:space="preserve">, translated as "sensibility" or "sentiment." </w:t>
      </w:r>
      <w:r>
        <w:rPr>
          <w:rFonts w:eastAsia="Times New Roman" w:cs="Times New Roman" w:ascii="Times New Roman" w:hAnsi="Times New Roman"/>
          <w:i/>
          <w:sz w:val="20"/>
          <w:szCs w:val="20"/>
        </w:rPr>
        <w:t>Empfindsamkeit</w:t>
      </w:r>
      <w:r>
        <w:rPr>
          <w:rFonts w:eastAsia="Times New Roman" w:cs="Times New Roman" w:ascii="Times New Roman" w:hAnsi="Times New Roman"/>
          <w:sz w:val="20"/>
          <w:szCs w:val="20"/>
        </w:rPr>
        <w:t xml:space="preserve"> was similar to a style with this French name that bridged the Baroque and Classical eras, which can be thought of as the musical equivalent of Rococo.</w:t>
        <w:br/>
        <w:t xml:space="preserve">ANSWER: </w:t>
      </w:r>
      <w:r>
        <w:rPr>
          <w:rFonts w:eastAsia="Times New Roman" w:cs="Times New Roman" w:ascii="Times New Roman" w:hAnsi="Times New Roman"/>
          <w:b/>
          <w:i/>
          <w:sz w:val="20"/>
          <w:szCs w:val="20"/>
          <w:u w:val="single"/>
        </w:rPr>
        <w:t>galant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16. Lan Samantha Chang serves as the director of a writing program at this university, where writers like Philip Roth and Kurt Vonnegut have served as faculty members. For 10 points each:</w:t>
        <w:br/>
        <w:t>[10] Name this Midwestern university, where Paul Engle previously served as the writing program director. The city it is located in has a namesake "Literary Walk" with biographical details about authors formerly associated with it.</w:t>
        <w:br/>
        <w:t xml:space="preserve">ANSWER: University of </w:t>
      </w:r>
      <w:r>
        <w:rPr>
          <w:rFonts w:eastAsia="Times New Roman" w:cs="Times New Roman" w:ascii="Times New Roman" w:hAnsi="Times New Roman"/>
          <w:b/>
          <w:sz w:val="20"/>
          <w:szCs w:val="20"/>
          <w:u w:val="single"/>
        </w:rPr>
        <w:t>Iowa</w:t>
      </w:r>
      <w:r>
        <w:rPr>
          <w:rFonts w:eastAsia="Times New Roman" w:cs="Times New Roman" w:ascii="Times New Roman" w:hAnsi="Times New Roman"/>
          <w:sz w:val="20"/>
          <w:szCs w:val="20"/>
        </w:rPr>
        <w:t xml:space="preserve"> [accept </w:t>
      </w:r>
      <w:r>
        <w:rPr>
          <w:rFonts w:eastAsia="Times New Roman" w:cs="Times New Roman" w:ascii="Times New Roman" w:hAnsi="Times New Roman"/>
          <w:b/>
          <w:sz w:val="20"/>
          <w:szCs w:val="20"/>
          <w:u w:val="single"/>
        </w:rPr>
        <w:t>Iowa Writer's Workshop</w:t>
      </w:r>
      <w:r>
        <w:rPr>
          <w:rFonts w:eastAsia="Times New Roman" w:cs="Times New Roman" w:ascii="Times New Roman" w:hAnsi="Times New Roman"/>
          <w:sz w:val="20"/>
          <w:szCs w:val="20"/>
        </w:rPr>
        <w:t>]</w:t>
        <w:br/>
        <w:t xml:space="preserve">[10] This former faculty member at Iowa was a member of the Southern Agrarian group of writers. He wrote about Willie Stark in his Pulitzer Prize winning novel </w:t>
      </w:r>
      <w:r>
        <w:rPr>
          <w:rFonts w:eastAsia="Times New Roman" w:cs="Times New Roman" w:ascii="Times New Roman" w:hAnsi="Times New Roman"/>
          <w:i/>
          <w:sz w:val="20"/>
          <w:szCs w:val="20"/>
        </w:rPr>
        <w:t>All the King's Men</w:t>
      </w:r>
      <w:r>
        <w:rPr>
          <w:rFonts w:eastAsia="Times New Roman" w:cs="Times New Roman" w:ascii="Times New Roman" w:hAnsi="Times New Roman"/>
          <w:sz w:val="20"/>
          <w:szCs w:val="20"/>
        </w:rPr>
        <w:t>.</w:t>
        <w:br/>
        <w:t xml:space="preserve">ANSWER: Robert Penn </w:t>
      </w:r>
      <w:r>
        <w:rPr>
          <w:rFonts w:eastAsia="Times New Roman" w:cs="Times New Roman" w:ascii="Times New Roman" w:hAnsi="Times New Roman"/>
          <w:b/>
          <w:sz w:val="20"/>
          <w:szCs w:val="20"/>
          <w:u w:val="single"/>
        </w:rPr>
        <w:t>Warren</w:t>
      </w:r>
      <w:r>
        <w:rPr>
          <w:rFonts w:eastAsia="Times New Roman" w:cs="Times New Roman" w:ascii="Times New Roman" w:hAnsi="Times New Roman"/>
          <w:sz w:val="20"/>
          <w:szCs w:val="20"/>
        </w:rPr>
        <w:br/>
        <w:t xml:space="preserve">[10] Another graduate of the workshop, Wallace Stegner, wrote the novel </w:t>
      </w:r>
      <w:r>
        <w:rPr>
          <w:rFonts w:eastAsia="Times New Roman" w:cs="Times New Roman" w:ascii="Times New Roman" w:hAnsi="Times New Roman"/>
          <w:i/>
          <w:sz w:val="20"/>
          <w:szCs w:val="20"/>
        </w:rPr>
        <w:t>Angle of Repose</w:t>
      </w:r>
      <w:r>
        <w:rPr>
          <w:rFonts w:eastAsia="Times New Roman" w:cs="Times New Roman" w:ascii="Times New Roman" w:hAnsi="Times New Roman"/>
          <w:sz w:val="20"/>
          <w:szCs w:val="20"/>
        </w:rPr>
        <w:t xml:space="preserve">, which drew on letters written by this woman about the American west. She wrote stories about her experiences which were published in </w:t>
      </w:r>
      <w:r>
        <w:rPr>
          <w:rFonts w:eastAsia="Times New Roman" w:cs="Times New Roman" w:ascii="Times New Roman" w:hAnsi="Times New Roman"/>
          <w:i/>
          <w:sz w:val="20"/>
          <w:szCs w:val="20"/>
        </w:rPr>
        <w:t>The Century Magazine</w:t>
      </w:r>
      <w:r>
        <w:rPr>
          <w:rFonts w:eastAsia="Times New Roman" w:cs="Times New Roman" w:ascii="Times New Roman" w:hAnsi="Times New Roman"/>
          <w:sz w:val="20"/>
          <w:szCs w:val="20"/>
        </w:rPr>
        <w:t>.</w:t>
        <w:br/>
        <w:t xml:space="preserve">ANSWER: Mary Hallock </w:t>
      </w:r>
      <w:r>
        <w:rPr>
          <w:rFonts w:eastAsia="Times New Roman" w:cs="Times New Roman" w:ascii="Times New Roman" w:hAnsi="Times New Roman"/>
          <w:b/>
          <w:sz w:val="20"/>
          <w:szCs w:val="20"/>
          <w:u w:val="single"/>
        </w:rPr>
        <w:t>Foote</w:t>
      </w:r>
    </w:p>
    <w:p>
      <w:pPr>
        <w:pStyle w:val="Normal"/>
        <w:jc w:val="left"/>
        <w:rPr/>
      </w:pPr>
      <w:r>
        <w:rPr>
          <w:rFonts w:eastAsia="Times New Roman" w:cs="Times New Roman" w:ascii="Times New Roman" w:hAnsi="Times New Roman"/>
          <w:sz w:val="20"/>
          <w:szCs w:val="20"/>
        </w:rPr>
        <w:br/>
        <w:t>17. Watts and Duncan have attempted to verify the results of a study involving this foodstuff and found that many socioeconomic factors impacted whether a child would eat this food right away. For 10 points each:</w:t>
        <w:br/>
        <w:t>[10] Name this white sugary food that was the subject of a Stanford experiment in which children participants had to wait 15 minutes to get two of these items.</w:t>
        <w:br/>
        <w:t xml:space="preserve">ANSWER: </w:t>
      </w:r>
      <w:r>
        <w:rPr>
          <w:rFonts w:eastAsia="Times New Roman" w:cs="Times New Roman" w:ascii="Times New Roman" w:hAnsi="Times New Roman"/>
          <w:b/>
          <w:sz w:val="20"/>
          <w:szCs w:val="20"/>
          <w:u w:val="single"/>
        </w:rPr>
        <w:t>Marshmallow</w:t>
      </w:r>
      <w:r>
        <w:rPr>
          <w:rFonts w:eastAsia="Times New Roman" w:cs="Times New Roman" w:ascii="Times New Roman" w:hAnsi="Times New Roman"/>
          <w:sz w:val="20"/>
          <w:szCs w:val="20"/>
        </w:rPr>
        <w:t xml:space="preserve"> [accept </w:t>
      </w:r>
      <w:r>
        <w:rPr>
          <w:rFonts w:eastAsia="Times New Roman" w:cs="Times New Roman" w:ascii="Times New Roman" w:hAnsi="Times New Roman"/>
          <w:b/>
          <w:sz w:val="20"/>
          <w:szCs w:val="20"/>
          <w:u w:val="single"/>
        </w:rPr>
        <w:t>Stanford Marshmallow Experiment</w:t>
      </w:r>
      <w:r>
        <w:rPr>
          <w:rFonts w:eastAsia="Times New Roman" w:cs="Times New Roman" w:ascii="Times New Roman" w:hAnsi="Times New Roman"/>
          <w:sz w:val="20"/>
          <w:szCs w:val="20"/>
        </w:rPr>
        <w:t>]</w:t>
        <w:br/>
        <w:t>[10] A 1990 follow-up study to the Marshmallow Experiment found that that the ability to engage in this practice correlated with SAT Scores. This process is when a subject resists an initial reward for a future reward.</w:t>
        <w:br/>
        <w:t xml:space="preserve">ANSWER: </w:t>
      </w:r>
      <w:r>
        <w:rPr>
          <w:rFonts w:eastAsia="Times New Roman" w:cs="Times New Roman" w:ascii="Times New Roman" w:hAnsi="Times New Roman"/>
          <w:b/>
          <w:sz w:val="20"/>
          <w:szCs w:val="20"/>
          <w:u w:val="single"/>
        </w:rPr>
        <w:t>Delayed Gratification</w:t>
      </w:r>
      <w:r>
        <w:rPr>
          <w:rFonts w:eastAsia="Times New Roman" w:cs="Times New Roman" w:ascii="Times New Roman" w:hAnsi="Times New Roman"/>
          <w:sz w:val="20"/>
          <w:szCs w:val="20"/>
        </w:rPr>
        <w:br/>
        <w:t>[10] Another food-related study by Baumeister involved these vegetables and cookies and found that, after consuming this vegetable, participants spent less time completing puzzles. Because those who ate the cookies spent more time, it was argued that eating this food reduced willpower.</w:t>
        <w:br/>
        <w:t xml:space="preserve">ANSWER: </w:t>
      </w:r>
      <w:r>
        <w:rPr>
          <w:rFonts w:eastAsia="Times New Roman" w:cs="Times New Roman" w:ascii="Times New Roman" w:hAnsi="Times New Roman"/>
          <w:b/>
          <w:sz w:val="20"/>
          <w:szCs w:val="20"/>
          <w:u w:val="single"/>
        </w:rPr>
        <w:t>Radish</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18. For 10 points each, answer the following questions related to the Solomonic dynasty.</w:t>
        <w:br/>
        <w:t>[10] The Solomonids ruled what is now this country. This country was also home to the kingdom of Axum, and its later ruler Menelik II fought off the Italians at the Battle of Adwa.</w:t>
        <w:br/>
        <w:t xml:space="preserve">ANSWER: Federal Democratic Republic of </w:t>
      </w:r>
      <w:r>
        <w:rPr>
          <w:rFonts w:eastAsia="Times New Roman" w:cs="Times New Roman" w:ascii="Times New Roman" w:hAnsi="Times New Roman"/>
          <w:b/>
          <w:sz w:val="20"/>
          <w:szCs w:val="20"/>
          <w:u w:val="single"/>
        </w:rPr>
        <w:t>Ethiopia</w:t>
      </w:r>
      <w:r>
        <w:rPr>
          <w:rFonts w:eastAsia="Times New Roman" w:cs="Times New Roman" w:ascii="Times New Roman" w:hAnsi="Times New Roman"/>
          <w:sz w:val="20"/>
          <w:szCs w:val="20"/>
        </w:rPr>
        <w:t xml:space="preserve"> [or </w:t>
      </w:r>
      <w:r>
        <w:rPr>
          <w:rFonts w:eastAsia="Times New Roman" w:cs="Times New Roman" w:ascii="Times New Roman" w:hAnsi="Times New Roman"/>
          <w:b/>
          <w:i/>
          <w:sz w:val="20"/>
          <w:szCs w:val="20"/>
          <w:u w:val="single"/>
        </w:rPr>
        <w:t>Ityop'iya</w:t>
      </w:r>
      <w:r>
        <w:rPr>
          <w:rFonts w:eastAsia="Times New Roman" w:cs="Times New Roman" w:ascii="Times New Roman" w:hAnsi="Times New Roman"/>
          <w:i/>
          <w:sz w:val="20"/>
          <w:szCs w:val="20"/>
        </w:rPr>
        <w:t xml:space="preserve"> Federalawi Demokrasiyawi Ripeblik</w:t>
      </w:r>
      <w:r>
        <w:rPr>
          <w:rFonts w:eastAsia="Times New Roman" w:cs="Times New Roman" w:ascii="Times New Roman" w:hAnsi="Times New Roman"/>
          <w:sz w:val="20"/>
          <w:szCs w:val="20"/>
        </w:rPr>
        <w:t>]</w:t>
        <w:br/>
        <w:t>[10] The Solomonids' descent from King Solomon and the Queen of Sheba is chronicled in this book, whose title means "Glory of the Kings." Its 32nd chapter relates the birth of Menelik I, the son of Solomon and the queen.</w:t>
        <w:br/>
        <w:t xml:space="preserve">ANSWER: the </w:t>
      </w:r>
      <w:r>
        <w:rPr>
          <w:rFonts w:eastAsia="Times New Roman" w:cs="Times New Roman" w:ascii="Times New Roman" w:hAnsi="Times New Roman"/>
          <w:b/>
          <w:i/>
          <w:sz w:val="20"/>
          <w:szCs w:val="20"/>
          <w:u w:val="single"/>
        </w:rPr>
        <w:t>Kebra Nagast</w:t>
      </w:r>
      <w:r>
        <w:rPr>
          <w:rFonts w:eastAsia="Times New Roman" w:cs="Times New Roman" w:ascii="Times New Roman" w:hAnsi="Times New Roman"/>
          <w:sz w:val="20"/>
          <w:szCs w:val="20"/>
        </w:rPr>
        <w:br/>
        <w:t>[10] This Solomonid ruler imposed the celebration of two Sabbaths at the 1450 Council of Dabra Mitmaq. He also founded the city of Dabra Berhan, and defeated the Adal sultanate in the 1445 Battle of Gomit.</w:t>
        <w:br/>
        <w:t xml:space="preserve">ANSWER: </w:t>
      </w:r>
      <w:r>
        <w:rPr>
          <w:rFonts w:eastAsia="Times New Roman" w:cs="Times New Roman" w:ascii="Times New Roman" w:hAnsi="Times New Roman"/>
          <w:b/>
          <w:sz w:val="20"/>
          <w:szCs w:val="20"/>
          <w:u w:val="single"/>
        </w:rPr>
        <w:t>Zara Yaqob</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19. Answer some questions about different forms of integration for 10 points each.</w:t>
        <w:br/>
        <w:t>[10] One form of integration, which takes the limit of the sum of the area of vertically-divided rectangles, is named for this German mathematician. He also names a "hypothesis" about the zeta function which is one of the Millennium problems.</w:t>
        <w:br/>
        <w:t xml:space="preserve">ANSWER: Bernhard </w:t>
      </w:r>
      <w:r>
        <w:rPr>
          <w:rFonts w:eastAsia="Times New Roman" w:cs="Times New Roman" w:ascii="Times New Roman" w:hAnsi="Times New Roman"/>
          <w:b/>
          <w:sz w:val="20"/>
          <w:szCs w:val="20"/>
          <w:u w:val="single"/>
        </w:rPr>
        <w:t>Riemann</w:t>
      </w:r>
      <w:r>
        <w:rPr>
          <w:rFonts w:eastAsia="Times New Roman" w:cs="Times New Roman" w:ascii="Times New Roman" w:hAnsi="Times New Roman"/>
          <w:sz w:val="20"/>
          <w:szCs w:val="20"/>
        </w:rPr>
        <w:br/>
        <w:t xml:space="preserve">[10] Riemann integration is oft-contrasted with Lebesgue </w:t>
      </w:r>
      <w:r>
        <w:rPr>
          <w:rFonts w:eastAsia="Times New Roman" w:cs="Times New Roman" w:ascii="Times New Roman" w:hAnsi="Times New Roman"/>
          <w:b/>
          <w:sz w:val="20"/>
          <w:szCs w:val="20"/>
        </w:rPr>
        <w:t>(le-BAYG)</w:t>
      </w:r>
      <w:r>
        <w:rPr>
          <w:rFonts w:eastAsia="Times New Roman" w:cs="Times New Roman" w:ascii="Times New Roman" w:hAnsi="Times New Roman"/>
          <w:sz w:val="20"/>
          <w:szCs w:val="20"/>
        </w:rPr>
        <w:t xml:space="preserve"> integration, which is based on measure theory and, unlike the Riemann integral, satisfies a condition named for the "monotone" type of this property.</w:t>
        <w:br/>
        <w:t xml:space="preserve">ANSWER: </w:t>
      </w:r>
      <w:r>
        <w:rPr>
          <w:rFonts w:eastAsia="Times New Roman" w:cs="Times New Roman" w:ascii="Times New Roman" w:hAnsi="Times New Roman"/>
          <w:b/>
          <w:sz w:val="20"/>
          <w:szCs w:val="20"/>
          <w:u w:val="single"/>
        </w:rPr>
        <w:t>convergence</w:t>
      </w:r>
      <w:r>
        <w:rPr>
          <w:rFonts w:eastAsia="Times New Roman" w:cs="Times New Roman" w:ascii="Times New Roman" w:hAnsi="Times New Roman"/>
          <w:sz w:val="20"/>
          <w:szCs w:val="20"/>
        </w:rPr>
        <w:br/>
        <w:t>[10] The Lebesgue integral also satisfies this result named for a French mathematician. It states that the integral of the limit inferior of a sequence of functions is less than or equal to the limit inferior of the integrals of the sequence.</w:t>
        <w:br/>
        <w:t xml:space="preserve">ANSWER: </w:t>
      </w:r>
      <w:r>
        <w:rPr>
          <w:rFonts w:eastAsia="Times New Roman" w:cs="Times New Roman" w:ascii="Times New Roman" w:hAnsi="Times New Roman"/>
          <w:b/>
          <w:sz w:val="20"/>
          <w:szCs w:val="20"/>
          <w:u w:val="single"/>
        </w:rPr>
        <w:t>Fatou</w:t>
      </w:r>
      <w:r>
        <w:rPr>
          <w:rFonts w:eastAsia="Times New Roman" w:cs="Times New Roman" w:ascii="Times New Roman" w:hAnsi="Times New Roman"/>
          <w:sz w:val="20"/>
          <w:szCs w:val="20"/>
        </w:rPr>
        <w:t>'s lemma</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t>20. In one work by this author, the Socialist Party allows an Islamist group to win the 2022 presidential election. For 10 points each:</w:t>
        <w:br/>
        <w:t xml:space="preserve">[10] Identify this author of the 2015 novel </w:t>
      </w:r>
      <w:r>
        <w:rPr>
          <w:rFonts w:eastAsia="Times New Roman" w:cs="Times New Roman" w:ascii="Times New Roman" w:hAnsi="Times New Roman"/>
          <w:i/>
          <w:sz w:val="20"/>
          <w:szCs w:val="20"/>
        </w:rPr>
        <w:t>Submission</w:t>
      </w:r>
      <w:r>
        <w:rPr>
          <w:rFonts w:eastAsia="Times New Roman" w:cs="Times New Roman" w:ascii="Times New Roman" w:hAnsi="Times New Roman"/>
          <w:sz w:val="20"/>
          <w:szCs w:val="20"/>
        </w:rPr>
        <w:t xml:space="preserve"> who wrote about a man travelling to Thailand for sex tourism in </w:t>
      </w:r>
      <w:r>
        <w:rPr>
          <w:rFonts w:eastAsia="Times New Roman" w:cs="Times New Roman" w:ascii="Times New Roman" w:hAnsi="Times New Roman"/>
          <w:i/>
          <w:sz w:val="20"/>
          <w:szCs w:val="20"/>
        </w:rPr>
        <w:t>Platform</w:t>
      </w:r>
      <w:r>
        <w:rPr>
          <w:rFonts w:eastAsia="Times New Roman" w:cs="Times New Roman" w:ascii="Times New Roman" w:hAnsi="Times New Roman"/>
          <w:sz w:val="20"/>
          <w:szCs w:val="20"/>
        </w:rPr>
        <w:t>.</w:t>
        <w:br/>
        <w:t xml:space="preserve">ANSWER: Michel </w:t>
      </w:r>
      <w:r>
        <w:rPr>
          <w:rFonts w:eastAsia="Times New Roman" w:cs="Times New Roman" w:ascii="Times New Roman" w:hAnsi="Times New Roman"/>
          <w:b/>
          <w:sz w:val="20"/>
          <w:szCs w:val="20"/>
          <w:u w:val="single"/>
        </w:rPr>
        <w:t>Houellebecq</w:t>
      </w:r>
      <w:r>
        <w:rPr>
          <w:rFonts w:eastAsia="Times New Roman" w:cs="Times New Roman" w:ascii="Times New Roman" w:hAnsi="Times New Roman"/>
          <w:sz w:val="20"/>
          <w:szCs w:val="20"/>
        </w:rPr>
        <w:t xml:space="preserve"> </w:t>
      </w:r>
      <w:r>
        <w:rPr>
          <w:rFonts w:eastAsia="Times New Roman" w:cs="Times New Roman" w:ascii="Times New Roman" w:hAnsi="Times New Roman"/>
          <w:b/>
          <w:sz w:val="20"/>
          <w:szCs w:val="20"/>
        </w:rPr>
        <w:t>(Mi-shell HWELL-beck)</w:t>
      </w:r>
      <w:r>
        <w:rPr>
          <w:rFonts w:eastAsia="Times New Roman" w:cs="Times New Roman" w:ascii="Times New Roman" w:hAnsi="Times New Roman"/>
          <w:sz w:val="20"/>
          <w:szCs w:val="20"/>
        </w:rPr>
        <w:br/>
        <w:t xml:space="preserve">[10] This character is shot by a man suffering from heatstroke. Kamel Daoud retells the novel in which this man appears from the point of view of his brother Harun. </w:t>
        <w:br/>
        <w:t xml:space="preserve">ANSWER: The </w:t>
      </w:r>
      <w:r>
        <w:rPr>
          <w:rFonts w:eastAsia="Times New Roman" w:cs="Times New Roman" w:ascii="Times New Roman" w:hAnsi="Times New Roman"/>
          <w:b/>
          <w:sz w:val="20"/>
          <w:szCs w:val="20"/>
          <w:u w:val="single"/>
        </w:rPr>
        <w:t>Arab</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l'arabe</w:t>
      </w:r>
      <w:r>
        <w:rPr>
          <w:rFonts w:eastAsia="Times New Roman" w:cs="Times New Roman" w:ascii="Times New Roman" w:hAnsi="Times New Roman"/>
          <w:sz w:val="20"/>
          <w:szCs w:val="20"/>
        </w:rPr>
        <w:t xml:space="preserve">; accept anything mentioning the </w:t>
      </w:r>
      <w:r>
        <w:rPr>
          <w:rFonts w:eastAsia="Times New Roman" w:cs="Times New Roman" w:ascii="Times New Roman" w:hAnsi="Times New Roman"/>
          <w:b/>
          <w:sz w:val="20"/>
          <w:szCs w:val="20"/>
          <w:u w:val="single"/>
        </w:rPr>
        <w:t>Arab</w:t>
      </w:r>
      <w:r>
        <w:rPr>
          <w:rFonts w:eastAsia="Times New Roman" w:cs="Times New Roman" w:ascii="Times New Roman" w:hAnsi="Times New Roman"/>
          <w:sz w:val="20"/>
          <w:szCs w:val="20"/>
        </w:rPr>
        <w:t xml:space="preserve"> who gets shot in </w:t>
      </w:r>
      <w:r>
        <w:rPr>
          <w:rFonts w:eastAsia="Times New Roman" w:cs="Times New Roman" w:ascii="Times New Roman" w:hAnsi="Times New Roman"/>
          <w:i/>
          <w:sz w:val="20"/>
          <w:szCs w:val="20"/>
        </w:rPr>
        <w:t>The Stranger</w:t>
      </w:r>
      <w:r>
        <w:rPr>
          <w:rFonts w:eastAsia="Times New Roman" w:cs="Times New Roman" w:ascii="Times New Roman" w:hAnsi="Times New Roman"/>
          <w:sz w:val="20"/>
          <w:szCs w:val="20"/>
        </w:rPr>
        <w:t xml:space="preserve">; also accept </w:t>
      </w:r>
      <w:r>
        <w:rPr>
          <w:rFonts w:eastAsia="Times New Roman" w:cs="Times New Roman" w:ascii="Times New Roman" w:hAnsi="Times New Roman"/>
          <w:b/>
          <w:sz w:val="20"/>
          <w:szCs w:val="20"/>
          <w:u w:val="single"/>
        </w:rPr>
        <w:t>Musa</w:t>
      </w:r>
      <w:r>
        <w:rPr>
          <w:rFonts w:eastAsia="Times New Roman" w:cs="Times New Roman" w:ascii="Times New Roman" w:hAnsi="Times New Roman"/>
          <w:sz w:val="20"/>
          <w:szCs w:val="20"/>
        </w:rPr>
        <w:t>, the name Daoud gives him]</w:t>
        <w:br/>
        <w:t>[10] Michel Houellebecq is from this country, where Albert Camus moved to from Algeria.</w:t>
        <w:br/>
        <w:t xml:space="preserve">ANSWER: </w:t>
      </w:r>
      <w:r>
        <w:rPr>
          <w:rFonts w:eastAsia="Times New Roman" w:cs="Times New Roman" w:ascii="Times New Roman" w:hAnsi="Times New Roman"/>
          <w:b/>
          <w:sz w:val="20"/>
          <w:szCs w:val="20"/>
          <w:u w:val="single"/>
        </w:rPr>
        <w:t>France</w:t>
      </w:r>
      <w:r>
        <w:rPr>
          <w:rFonts w:eastAsia="Times New Roman" w:cs="Times New Roman" w:ascii="Times New Roman" w:hAnsi="Times New Roman"/>
          <w:sz w:val="20"/>
          <w:szCs w:val="20"/>
        </w:rPr>
        <w:br/>
      </w:r>
    </w:p>
    <w:sectPr>
      <w:type w:val="nextPage"/>
      <w:pgSz w:w="12240" w:h="15840"/>
      <w:pgMar w:left="1134" w:right="1134" w:header="0" w:top="1134" w:footer="0" w:bottom="1134"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Georgia">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szCs w:val="24"/>
        <w:lang w:val="en-US" w:eastAsia="zh-CN" w:bidi="hi-IN"/>
      </w:rPr>
    </w:rPrDefault>
    <w:pPrDefault>
      <w:pPr/>
    </w:pPrDefault>
  </w:docDefaults>
  <w:style w:type="paragraph" w:styleId="Normal">
    <w:name w:val="Normal"/>
    <w:qFormat/>
    <w:pPr>
      <w:widowControl w:val="false"/>
      <w:bidi w:val="0"/>
      <w:jc w:val="left"/>
    </w:pPr>
    <w:rPr>
      <w:rFonts w:ascii="Liberation Serif" w:hAnsi="Liberation Serif" w:eastAsia="Liberation Serif" w:cs="Liberation Serif"/>
      <w:color w:val="auto"/>
      <w:kern w:val="0"/>
      <w:sz w:val="24"/>
      <w:szCs w:val="24"/>
      <w:lang w:val="en-US" w:eastAsia="zh-CN" w:bidi="hi-IN"/>
    </w:rPr>
  </w:style>
  <w:style w:type="paragraph" w:styleId="Heading1">
    <w:name w:val="Heading 1"/>
    <w:next w:val="Normal"/>
    <w:qFormat/>
    <w:pPr>
      <w:keepNext w:val="true"/>
      <w:keepLines/>
      <w:widowControl w:val="false"/>
      <w:spacing w:lineRule="auto" w:line="240" w:before="480" w:after="120"/>
    </w:pPr>
    <w:rPr>
      <w:rFonts w:ascii="Liberation Serif" w:hAnsi="Liberation Serif" w:eastAsia="Liberation Serif" w:cs="Liberation Serif"/>
      <w:b/>
      <w:color w:val="auto"/>
      <w:kern w:val="0"/>
      <w:sz w:val="48"/>
      <w:szCs w:val="48"/>
      <w:lang w:val="en-US" w:eastAsia="zh-CN" w:bidi="hi-IN"/>
    </w:rPr>
  </w:style>
  <w:style w:type="paragraph" w:styleId="Heading2">
    <w:name w:val="Heading 2"/>
    <w:next w:val="Normal"/>
    <w:qFormat/>
    <w:pPr>
      <w:keepNext w:val="true"/>
      <w:keepLines/>
      <w:widowControl w:val="false"/>
      <w:spacing w:lineRule="auto" w:line="240" w:before="360" w:after="80"/>
    </w:pPr>
    <w:rPr>
      <w:rFonts w:ascii="Liberation Serif" w:hAnsi="Liberation Serif" w:eastAsia="Liberation Serif" w:cs="Liberation Serif"/>
      <w:b/>
      <w:color w:val="auto"/>
      <w:kern w:val="0"/>
      <w:sz w:val="36"/>
      <w:szCs w:val="36"/>
      <w:lang w:val="en-US" w:eastAsia="zh-CN" w:bidi="hi-IN"/>
    </w:rPr>
  </w:style>
  <w:style w:type="paragraph" w:styleId="Heading3">
    <w:name w:val="Heading 3"/>
    <w:next w:val="Normal"/>
    <w:qFormat/>
    <w:pPr>
      <w:keepNext w:val="true"/>
      <w:keepLines/>
      <w:widowControl w:val="false"/>
      <w:spacing w:lineRule="auto" w:line="240" w:before="280" w:after="80"/>
    </w:pPr>
    <w:rPr>
      <w:rFonts w:ascii="Liberation Serif" w:hAnsi="Liberation Serif" w:eastAsia="Liberation Serif" w:cs="Liberation Serif"/>
      <w:b/>
      <w:color w:val="auto"/>
      <w:kern w:val="0"/>
      <w:sz w:val="28"/>
      <w:szCs w:val="28"/>
      <w:lang w:val="en-US" w:eastAsia="zh-CN" w:bidi="hi-IN"/>
    </w:rPr>
  </w:style>
  <w:style w:type="paragraph" w:styleId="Heading4">
    <w:name w:val="Heading 4"/>
    <w:next w:val="Normal"/>
    <w:qFormat/>
    <w:pPr>
      <w:keepNext w:val="true"/>
      <w:keepLines/>
      <w:widowControl w:val="false"/>
      <w:spacing w:lineRule="auto" w:line="240" w:before="240" w:after="40"/>
    </w:pPr>
    <w:rPr>
      <w:rFonts w:ascii="Liberation Serif" w:hAnsi="Liberation Serif" w:eastAsia="Liberation Serif" w:cs="Liberation Serif"/>
      <w:b/>
      <w:color w:val="auto"/>
      <w:kern w:val="0"/>
      <w:sz w:val="24"/>
      <w:szCs w:val="24"/>
      <w:lang w:val="en-US" w:eastAsia="zh-CN" w:bidi="hi-IN"/>
    </w:rPr>
  </w:style>
  <w:style w:type="paragraph" w:styleId="Heading5">
    <w:name w:val="Heading 5"/>
    <w:next w:val="Normal"/>
    <w:qFormat/>
    <w:pPr>
      <w:keepNext w:val="true"/>
      <w:keepLines/>
      <w:widowControl w:val="false"/>
      <w:spacing w:lineRule="auto" w:line="240" w:before="220" w:after="40"/>
    </w:pPr>
    <w:rPr>
      <w:rFonts w:ascii="Liberation Serif" w:hAnsi="Liberation Serif" w:eastAsia="Liberation Serif" w:cs="Liberation Serif"/>
      <w:b/>
      <w:color w:val="auto"/>
      <w:kern w:val="0"/>
      <w:sz w:val="22"/>
      <w:szCs w:val="22"/>
      <w:lang w:val="en-US" w:eastAsia="zh-CN" w:bidi="hi-IN"/>
    </w:rPr>
  </w:style>
  <w:style w:type="paragraph" w:styleId="Heading6">
    <w:name w:val="Heading 6"/>
    <w:next w:val="Normal"/>
    <w:qFormat/>
    <w:pPr>
      <w:keepNext w:val="true"/>
      <w:keepLines/>
      <w:widowControl w:val="false"/>
      <w:spacing w:lineRule="auto" w:line="240" w:before="200" w:after="40"/>
    </w:pPr>
    <w:rPr>
      <w:rFonts w:ascii="Liberation Serif" w:hAnsi="Liberation Serif" w:eastAsia="Liberation Serif" w:cs="Liberation Serif"/>
      <w:b/>
      <w:color w:val="auto"/>
      <w:kern w:val="0"/>
      <w:sz w:val="20"/>
      <w:szCs w:val="20"/>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Onormal" w:default="1">
    <w:name w:val="LO-normal"/>
    <w:qFormat/>
    <w:pPr>
      <w:widowControl/>
      <w:bidi w:val="0"/>
      <w:jc w:val="left"/>
    </w:pPr>
    <w:rPr>
      <w:rFonts w:ascii="Liberation Serif" w:hAnsi="Liberation Serif" w:eastAsia="Liberation Serif" w:cs="Liberation Serif"/>
      <w:color w:val="auto"/>
      <w:kern w:val="0"/>
      <w:sz w:val="24"/>
      <w:szCs w:val="24"/>
      <w:lang w:val="en-US" w:eastAsia="zh-CN" w:bidi="hi-IN"/>
    </w:rPr>
  </w:style>
  <w:style w:type="paragraph" w:styleId="Title">
    <w:name w:val="Title"/>
    <w:basedOn w:val="LOnormal"/>
    <w:next w:val="Normal"/>
    <w:qFormat/>
    <w:pPr>
      <w:keepNext w:val="true"/>
      <w:keepLines/>
      <w:spacing w:lineRule="auto" w:line="240" w:before="480" w:after="120"/>
    </w:pPr>
    <w:rPr>
      <w:b/>
      <w:sz w:val="72"/>
      <w:szCs w:val="72"/>
    </w:rPr>
  </w:style>
  <w:style w:type="paragraph" w:styleId="Subtitle">
    <w:name w:val="Subtitle"/>
    <w:basedOn w:val="LOnormal"/>
    <w:next w:val="Normal"/>
    <w:qFormat/>
    <w:pPr>
      <w:keepNext w:val="true"/>
      <w:keepLines/>
      <w:spacing w:lineRule="auto" w:line="240" w:before="360" w:after="80"/>
    </w:pPr>
    <w:rPr>
      <w:rFonts w:ascii="Georgia" w:hAnsi="Georgia" w:eastAsia="Georgia" w:cs="Georgia"/>
      <w:i/>
      <w:color w:val="666666"/>
      <w:sz w:val="48"/>
      <w:szCs w:val="48"/>
    </w:rPr>
  </w:style>
  <w:style w:type="paragraph" w:styleId="FrameContents">
    <w:name w:val="Frame Contents"/>
    <w:basedOn w:val="Normal"/>
    <w:qFormat/>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19</TotalTime>
  <Application>LibreOffice/6.0.7.3$Linux_X86_64 LibreOffice_project/00m0$Build-3</Application>
  <Pages>9</Pages>
  <Words>5787</Words>
  <Characters>29583</Characters>
  <CharactersWithSpaces>35365</CharactersWithSpaces>
  <Paragraphs>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2019-05-22T18:41:30Z</dcterms:modified>
  <cp:revision>6</cp:revision>
  <dc:subject/>
  <dc:title/>
</cp:coreProperties>
</file>