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Times New Roman" w:hAnsi="Times New Roman" w:eastAsia="Times New Roman" w:cs="Times New Roman"/>
        </w:rPr>
      </w:pPr>
      <w:r/>
      <w:r>
        <w:rPr/>
        <mc:AlternateContent>
          <mc:Choice Requires="wps">
            <w:drawing>
              <wp:inline distT="0" distB="0" distL="0" distR="0">
                <wp:extent cx="5781040" cy="1376045"/>
                <wp:effectExtent l="0" t="0" r="0" b="0"/>
                <wp:docPr id="1" name=""/>
                <a:graphic xmlns:a="http://schemas.openxmlformats.org/drawingml/2006/main">
                  <a:graphicData uri="http://schemas.microsoft.com/office/word/2010/wordprocessingShape">
                    <wps:wsp>
                      <wps:cNvSpPr/>
                      <wps:spPr>
                        <a:xfrm>
                          <a:off x="0" y="0"/>
                          <a:ext cx="5780520" cy="1375560"/>
                        </a:xfrm>
                        <a:prstGeom prst="rect">
                          <a:avLst/>
                        </a:prstGeom>
                        <a:noFill/>
                        <a:ln w="9360">
                          <a:solidFill>
                            <a:srgbClr val="000000"/>
                          </a:solidFill>
                          <a:round/>
                        </a:ln>
                      </wps:spPr>
                      <wps:style>
                        <a:lnRef idx="0"/>
                        <a:fillRef idx="0"/>
                        <a:effectRef idx="0"/>
                        <a:fontRef idx="minor"/>
                      </wps:style>
                      <wps:txbx>
                        <w:txbxContent>
                          <w:p>
                            <w:pPr>
                              <w:pStyle w:val="FrameContents"/>
                              <w:spacing w:lineRule="exact" w:line="240" w:before="0" w:after="0"/>
                              <w:ind w:left="0" w:right="0" w:hanging="0"/>
                              <w:jc w:val="center"/>
                              <w:rPr/>
                            </w:pPr>
                            <w:r>
                              <w:rPr>
                                <w:rFonts w:eastAsia="Liberation Serif" w:cs="Liberation Serif"/>
                                <w:b w:val="false"/>
                                <w:i w:val="false"/>
                                <w:caps w:val="false"/>
                                <w:smallCaps w:val="false"/>
                                <w:strike w:val="false"/>
                                <w:dstrike w:val="false"/>
                                <w:color w:val="000000"/>
                                <w:position w:val="0"/>
                                <w:sz w:val="28"/>
                                <w:sz w:val="28"/>
                                <w:vertAlign w:val="baseline"/>
                              </w:rPr>
                              <w:t>Spartan Housewrite</w:t>
                            </w:r>
                            <w:r>
                              <w:rPr>
                                <w:rFonts w:eastAsia="Liberation Serif" w:cs="Liberation Serif"/>
                                <w:b w:val="false"/>
                                <w:i w:val="false"/>
                                <w:caps w:val="false"/>
                                <w:smallCaps w:val="false"/>
                                <w:strike w:val="false"/>
                                <w:dstrike w:val="false"/>
                                <w:color w:val="000000"/>
                                <w:position w:val="0"/>
                                <w:sz w:val="24"/>
                                <w:sz w:val="24"/>
                                <w:vertAlign w:val="baseline"/>
                              </w:rPr>
                              <w:br/>
                              <w:br/>
                              <w:t>Questions by: Members of Michigan State’s Academic Competition Club, Conor Thompson, NourEddine Hijazi, Eric Mukherjee, Joe Su, and Saul Hankin</w:t>
                              <w:br/>
                              <w:br/>
                              <w:t>Edited by: Jakob Myers, Evan Suttell, Eric Mukherjee, Harris Bunker, Conor Thompson, and Joe Su</w:t>
                            </w:r>
                          </w:p>
                        </w:txbxContent>
                      </wps:txbx>
                      <wps:bodyPr lIns="54000" rIns="54000" tIns="54000" bIns="54000">
                        <a:noAutofit/>
                      </wps:bodyPr>
                    </wps:wsp>
                  </a:graphicData>
                </a:graphic>
              </wp:inline>
            </w:drawing>
          </mc:Choice>
          <mc:Fallback>
            <w:pict>
              <v:rect id="shape_0" stroked="t" style="position:absolute;margin-left:0pt;margin-top:-108.35pt;width:455.1pt;height:108.25pt;mso-position-vertical:top">
                <w10:wrap type="square"/>
                <v:fill o:detectmouseclick="t" on="false"/>
                <v:stroke color="black" weight="9360" joinstyle="round" endcap="flat"/>
                <v:textbox>
                  <w:txbxContent>
                    <w:p>
                      <w:pPr>
                        <w:pStyle w:val="FrameContents"/>
                        <w:spacing w:lineRule="exact" w:line="240" w:before="0" w:after="0"/>
                        <w:ind w:left="0" w:right="0" w:hanging="0"/>
                        <w:jc w:val="center"/>
                        <w:rPr/>
                      </w:pPr>
                      <w:r>
                        <w:rPr>
                          <w:rFonts w:eastAsia="Liberation Serif" w:cs="Liberation Serif"/>
                          <w:b w:val="false"/>
                          <w:i w:val="false"/>
                          <w:caps w:val="false"/>
                          <w:smallCaps w:val="false"/>
                          <w:strike w:val="false"/>
                          <w:dstrike w:val="false"/>
                          <w:color w:val="000000"/>
                          <w:position w:val="0"/>
                          <w:sz w:val="28"/>
                          <w:sz w:val="28"/>
                          <w:vertAlign w:val="baseline"/>
                        </w:rPr>
                        <w:t>Spartan Housewrite</w:t>
                      </w:r>
                      <w:r>
                        <w:rPr>
                          <w:rFonts w:eastAsia="Liberation Serif" w:cs="Liberation Serif"/>
                          <w:b w:val="false"/>
                          <w:i w:val="false"/>
                          <w:caps w:val="false"/>
                          <w:smallCaps w:val="false"/>
                          <w:strike w:val="false"/>
                          <w:dstrike w:val="false"/>
                          <w:color w:val="000000"/>
                          <w:position w:val="0"/>
                          <w:sz w:val="24"/>
                          <w:sz w:val="24"/>
                          <w:vertAlign w:val="baseline"/>
                        </w:rPr>
                        <w:br/>
                        <w:br/>
                        <w:t>Questions by: Members of Michigan State’s Academic Competition Club, Conor Thompson, NourEddine Hijazi, Eric Mukherjee, Joe Su, and Saul Hankin</w:t>
                        <w:br/>
                        <w:br/>
                        <w:t>Edited by: Jakob Myers, Evan Suttell, Eric Mukherjee, Harris Bunker, Conor Thompson, and Joe Su</w:t>
                      </w:r>
                    </w:p>
                  </w:txbxContent>
                </v:textbox>
              </v:rect>
            </w:pict>
          </mc:Fallback>
        </mc:AlternateContent>
      </w:r>
      <w:r>
        <w:rPr>
          <w:rFonts w:eastAsia="Times New Roman" w:cs="Times New Roman" w:ascii="Times New Roman" w:hAnsi="Times New Roman"/>
          <w:sz w:val="20"/>
          <w:szCs w:val="20"/>
        </w:rPr>
        <w:br/>
      </w:r>
      <w:r>
        <w:rPr>
          <w:rFonts w:eastAsia="Times New Roman" w:cs="Times New Roman" w:ascii="Times New Roman" w:hAnsi="Times New Roman"/>
        </w:rPr>
        <w:t>Packet 5</w:t>
      </w:r>
    </w:p>
    <w:p>
      <w:pPr>
        <w:pStyle w:val="Normal"/>
        <w:jc w:val="left"/>
        <w:rPr>
          <w:rFonts w:ascii="Times New Roman" w:hAnsi="Times New Roman" w:eastAsia="Times New Roman" w:cs="Times New Roman"/>
        </w:rPr>
      </w:pPr>
      <w:r>
        <w:rPr>
          <w:rFonts w:eastAsia="Times New Roman" w:cs="Times New Roman" w:ascii="Times New Roman" w:hAnsi="Times New Roman"/>
        </w:rPr>
      </w:r>
    </w:p>
    <w:p>
      <w:pPr>
        <w:pStyle w:val="Normal"/>
        <w:jc w:val="left"/>
        <w:rPr>
          <w:rFonts w:ascii="Times New Roman" w:hAnsi="Times New Roman" w:eastAsia="Times New Roman" w:cs="Times New Roman"/>
        </w:rPr>
      </w:pPr>
      <w:r>
        <w:rPr>
          <w:rFonts w:eastAsia="Times New Roman" w:cs="Times New Roman" w:ascii="Times New Roman" w:hAnsi="Times New Roman"/>
        </w:rPr>
        <w:t xml:space="preserve">Tossups: </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 </w:t>
      </w:r>
      <w:r>
        <w:rPr>
          <w:rFonts w:eastAsia="Times New Roman" w:cs="Times New Roman" w:ascii="Times New Roman" w:hAnsi="Times New Roman"/>
          <w:b/>
          <w:sz w:val="20"/>
          <w:szCs w:val="20"/>
        </w:rPr>
        <w:t xml:space="preserve">In a story set in this city, a man contemplating suicide resolves to help a girl he earlier dismissed after dreaming about being whisked away to utopian planet that he corrupts. In addition to "The Dream of a Ridiculous Man," this city serves as the setting of a story in which the narrator spends four nights with a girl whom he assists in writing a letter to her love interest after he left her at a performance of </w:t>
      </w:r>
      <w:r>
        <w:rPr>
          <w:rFonts w:eastAsia="Times New Roman" w:cs="Times New Roman" w:ascii="Times New Roman" w:hAnsi="Times New Roman"/>
          <w:b/>
          <w:i/>
          <w:sz w:val="20"/>
          <w:szCs w:val="20"/>
        </w:rPr>
        <w:t>The Barber of Seville</w:t>
      </w:r>
      <w:r>
        <w:rPr>
          <w:rFonts w:eastAsia="Times New Roman" w:cs="Times New Roman" w:ascii="Times New Roman" w:hAnsi="Times New Roman"/>
          <w:b/>
          <w:sz w:val="20"/>
          <w:szCs w:val="20"/>
        </w:rPr>
        <w:t>. The protagonist of a novel set in this city is informed of his sister's upcoming marriage to (*)</w:t>
      </w:r>
      <w:r>
        <w:rPr>
          <w:rFonts w:eastAsia="Times New Roman" w:cs="Times New Roman" w:ascii="Times New Roman" w:hAnsi="Times New Roman"/>
          <w:sz w:val="20"/>
          <w:szCs w:val="20"/>
        </w:rPr>
        <w:t xml:space="preserve"> Luzhin before sending a letter defending his article about the rights of extraordinary men to commit crimes to a detective named Porfiry Petrovich. The story "White Nights" is set in, for 10 points, what Russian city, where Raskolnikov kills Alyona at the beginning of </w:t>
      </w:r>
      <w:r>
        <w:rPr>
          <w:rFonts w:eastAsia="Times New Roman" w:cs="Times New Roman" w:ascii="Times New Roman" w:hAnsi="Times New Roman"/>
          <w:i/>
          <w:sz w:val="20"/>
          <w:szCs w:val="20"/>
        </w:rPr>
        <w:t>Crime and Punishment</w:t>
      </w:r>
      <w:r>
        <w:rPr>
          <w:rFonts w:eastAsia="Times New Roman" w:cs="Times New Roman" w:ascii="Times New Roman" w:hAnsi="Times New Roman"/>
          <w:sz w:val="20"/>
          <w:szCs w:val="20"/>
        </w:rPr>
        <w:t xml:space="preserve">? </w:t>
        <w:br/>
        <w:t xml:space="preserve">ANSWER: </w:t>
      </w:r>
      <w:r>
        <w:rPr>
          <w:rFonts w:eastAsia="Times New Roman" w:cs="Times New Roman" w:ascii="Times New Roman" w:hAnsi="Times New Roman"/>
          <w:b/>
          <w:sz w:val="20"/>
          <w:szCs w:val="20"/>
          <w:u w:val="single"/>
        </w:rPr>
        <w:t>St. Petersburg</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Sankt-Peterburg</w:t>
      </w:r>
      <w:r>
        <w:rPr>
          <w:rFonts w:eastAsia="Times New Roman" w:cs="Times New Roman" w:ascii="Times New Roman" w:hAnsi="Times New Roman"/>
          <w:sz w:val="20"/>
          <w:szCs w:val="20"/>
        </w:rPr>
        <w:t>]</w:t>
        <w:br/>
      </w:r>
    </w:p>
    <w:p>
      <w:pPr>
        <w:pStyle w:val="Normal"/>
        <w:jc w:val="left"/>
        <w:rPr/>
      </w:pPr>
      <w:r>
        <w:rPr>
          <w:rFonts w:eastAsia="Times New Roman" w:cs="Times New Roman" w:ascii="Times New Roman" w:hAnsi="Times New Roman"/>
          <w:sz w:val="20"/>
          <w:szCs w:val="20"/>
        </w:rPr>
        <w:t xml:space="preserve">2. </w:t>
      </w:r>
      <w:r>
        <w:rPr>
          <w:rFonts w:eastAsia="Times New Roman" w:cs="Times New Roman" w:ascii="Times New Roman" w:hAnsi="Times New Roman"/>
          <w:b/>
          <w:sz w:val="20"/>
          <w:szCs w:val="20"/>
        </w:rPr>
        <w:t xml:space="preserve">Along with the tympani, this instrument's only appearance in Faure's Requiem is during the </w:t>
      </w:r>
      <w:r>
        <w:rPr>
          <w:rFonts w:eastAsia="Times New Roman" w:cs="Times New Roman" w:ascii="Times New Roman" w:hAnsi="Times New Roman"/>
          <w:b/>
          <w:i/>
          <w:sz w:val="20"/>
          <w:szCs w:val="20"/>
        </w:rPr>
        <w:t>Libera Me</w:t>
      </w:r>
      <w:r>
        <w:rPr>
          <w:rFonts w:eastAsia="Times New Roman" w:cs="Times New Roman" w:ascii="Times New Roman" w:hAnsi="Times New Roman"/>
          <w:b/>
          <w:sz w:val="20"/>
          <w:szCs w:val="20"/>
        </w:rPr>
        <w:t xml:space="preserve"> section. In one concerto, this instrument opens with the ascending notes [read slowly] B-flat, D, F, A, B-flat and is accompanied by three clarinets playing a B-flat major chord in triplets. A group of these instruments play the opening section of Verdi's overture to </w:t>
      </w:r>
      <w:r>
        <w:rPr>
          <w:rFonts w:eastAsia="Times New Roman" w:cs="Times New Roman" w:ascii="Times New Roman" w:hAnsi="Times New Roman"/>
          <w:b/>
          <w:i/>
          <w:sz w:val="20"/>
          <w:szCs w:val="20"/>
        </w:rPr>
        <w:t>Nabucco</w:t>
      </w:r>
      <w:r>
        <w:rPr>
          <w:rFonts w:eastAsia="Times New Roman" w:cs="Times New Roman" w:ascii="Times New Roman" w:hAnsi="Times New Roman"/>
          <w:b/>
          <w:sz w:val="20"/>
          <w:szCs w:val="20"/>
        </w:rPr>
        <w:t xml:space="preserve"> and the first forte section 37 bars into Wagner's overture to </w:t>
      </w:r>
      <w:r>
        <w:rPr>
          <w:rFonts w:eastAsia="Times New Roman" w:cs="Times New Roman" w:ascii="Times New Roman" w:hAnsi="Times New Roman"/>
          <w:b/>
          <w:i/>
          <w:sz w:val="20"/>
          <w:szCs w:val="20"/>
        </w:rPr>
        <w:t>Tannhauser</w:t>
      </w:r>
      <w:r>
        <w:rPr>
          <w:rFonts w:eastAsia="Times New Roman" w:cs="Times New Roman" w:ascii="Times New Roman" w:hAnsi="Times New Roman"/>
          <w:b/>
          <w:sz w:val="20"/>
          <w:szCs w:val="20"/>
        </w:rPr>
        <w:t xml:space="preserve"> (Tawn-hoy-ser). This instrument plays an arpeggiated B-flat chord to open the (*)</w:t>
      </w:r>
      <w:r>
        <w:rPr>
          <w:rFonts w:eastAsia="Times New Roman" w:cs="Times New Roman" w:ascii="Times New Roman" w:hAnsi="Times New Roman"/>
          <w:sz w:val="20"/>
          <w:szCs w:val="20"/>
        </w:rPr>
        <w:t xml:space="preserve"> </w:t>
      </w:r>
      <w:r>
        <w:rPr>
          <w:rFonts w:eastAsia="Times New Roman" w:cs="Times New Roman" w:ascii="Times New Roman" w:hAnsi="Times New Roman"/>
          <w:i/>
          <w:sz w:val="20"/>
          <w:szCs w:val="20"/>
        </w:rPr>
        <w:t>Tuba Mirum</w:t>
      </w:r>
      <w:r>
        <w:rPr>
          <w:rFonts w:eastAsia="Times New Roman" w:cs="Times New Roman" w:ascii="Times New Roman" w:hAnsi="Times New Roman"/>
          <w:sz w:val="20"/>
          <w:szCs w:val="20"/>
        </w:rPr>
        <w:t xml:space="preserve"> section of Mozart's Requiem. The modern incarnation of this instrument, whose older relatives include the sackbut, is said to have made its orchestral debut along with the piccolo in the fourth movement of Beethoven's 5th symphony. For 10 points, name this brass instrument played by adjusting a slide.</w:t>
        <w:br/>
        <w:t xml:space="preserve">ANSWER: </w:t>
      </w:r>
      <w:r>
        <w:rPr>
          <w:rFonts w:eastAsia="Times New Roman" w:cs="Times New Roman" w:ascii="Times New Roman" w:hAnsi="Times New Roman"/>
          <w:b/>
          <w:sz w:val="20"/>
          <w:szCs w:val="20"/>
          <w:u w:val="single"/>
        </w:rPr>
        <w:t>trombone</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3. </w:t>
      </w:r>
      <w:r>
        <w:rPr>
          <w:rFonts w:eastAsia="Times New Roman" w:cs="Times New Roman" w:ascii="Times New Roman" w:hAnsi="Times New Roman"/>
          <w:b/>
          <w:sz w:val="20"/>
          <w:szCs w:val="20"/>
        </w:rPr>
        <w:t>Gendicine is an AAV vector encoding this protein. It’s not CHEK2 ("check"-two), but the Chompret criteria are used to diagnose inherited mutations in this protein. A zinc atom binds to the H1 helix and L3 loop of this protein, a region which also binds to the co-repressor LMO3. Adrenal carcinomas in children are most often caused by a germline mutation in this protein; said mutations can also cause soft tissue sarcomas and osteosarcomas as part of (*)</w:t>
      </w:r>
      <w:r>
        <w:rPr>
          <w:rFonts w:eastAsia="Times New Roman" w:cs="Times New Roman" w:ascii="Times New Roman" w:hAnsi="Times New Roman"/>
          <w:sz w:val="20"/>
          <w:szCs w:val="20"/>
        </w:rPr>
        <w:t xml:space="preserve"> Li-Fraumeni syndrome. This protein forms a tetramer via its oligomerization domain. Serine 15 on this protein is phosphorylated by ATM kinase, and this protein is degraded by the ubiquitin ligase MDM2. This transcription factor activates expression of p21, which in turn leads to arrest at the G1/S </w:t>
      </w:r>
      <w:r>
        <w:rPr>
          <w:rFonts w:eastAsia="Times New Roman" w:cs="Times New Roman" w:ascii="Times New Roman" w:hAnsi="Times New Roman"/>
          <w:b/>
          <w:sz w:val="20"/>
          <w:szCs w:val="20"/>
        </w:rPr>
        <w:t>(G-1-S)</w:t>
      </w:r>
      <w:r>
        <w:rPr>
          <w:rFonts w:eastAsia="Times New Roman" w:cs="Times New Roman" w:ascii="Times New Roman" w:hAnsi="Times New Roman"/>
          <w:sz w:val="20"/>
          <w:szCs w:val="20"/>
        </w:rPr>
        <w:t xml:space="preserve"> phase. For 10 points, name this innocuously-named tumor suppressor, the "guardian of the genome."</w:t>
        <w:br/>
        <w:t xml:space="preserve">ANSWER: </w:t>
      </w:r>
      <w:r>
        <w:rPr>
          <w:rFonts w:eastAsia="Times New Roman" w:cs="Times New Roman" w:ascii="Times New Roman" w:hAnsi="Times New Roman"/>
          <w:b/>
          <w:sz w:val="20"/>
          <w:szCs w:val="20"/>
          <w:u w:val="single"/>
        </w:rPr>
        <w:t>p53</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4. </w:t>
      </w:r>
      <w:r>
        <w:rPr>
          <w:rFonts w:eastAsia="Times New Roman" w:cs="Times New Roman" w:ascii="Times New Roman" w:hAnsi="Times New Roman"/>
          <w:b/>
          <w:sz w:val="20"/>
          <w:szCs w:val="20"/>
        </w:rPr>
        <w:t>Immigrants from Picardy who covertly practiced the Adamite heresy may have influenced this movement. This movement lost the Battle of Lipany, and moderate elements of this movement signed the Compacts of Basel. After its founder's death, this movement underwent a split between a faction named for a fortified town on the Lužnice (loozh-nee-cheh) River and the less radical Utraquists. This movement's leaders included Prokop the (*)</w:t>
      </w:r>
      <w:r>
        <w:rPr>
          <w:rFonts w:eastAsia="Times New Roman" w:cs="Times New Roman" w:ascii="Times New Roman" w:hAnsi="Times New Roman"/>
          <w:sz w:val="20"/>
          <w:szCs w:val="20"/>
        </w:rPr>
        <w:t xml:space="preserve"> Shaven and Jan Žižka </w:t>
      </w:r>
      <w:r>
        <w:rPr>
          <w:rFonts w:eastAsia="Times New Roman" w:cs="Times New Roman" w:ascii="Times New Roman" w:hAnsi="Times New Roman"/>
          <w:b/>
          <w:sz w:val="20"/>
          <w:szCs w:val="20"/>
        </w:rPr>
        <w:t>(yahn zheezh-kah)</w:t>
      </w:r>
      <w:r>
        <w:rPr>
          <w:rFonts w:eastAsia="Times New Roman" w:cs="Times New Roman" w:ascii="Times New Roman" w:hAnsi="Times New Roman"/>
          <w:sz w:val="20"/>
          <w:szCs w:val="20"/>
        </w:rPr>
        <w:t>, and this movement pioneered the use of cannons mounted on wagon forts. This movement’s Taborite faction continued armed resistance for the longest. This movement denied Emperor Sigismund's authority as King of Bohemia, and the founder of this movement was burned at the stake at the Council of Constance. For 10 points, name this early Czech protestant movement.</w:t>
        <w:br/>
        <w:t xml:space="preserve">ANSWER: </w:t>
      </w:r>
      <w:r>
        <w:rPr>
          <w:rFonts w:eastAsia="Times New Roman" w:cs="Times New Roman" w:ascii="Times New Roman" w:hAnsi="Times New Roman"/>
          <w:b/>
          <w:sz w:val="20"/>
          <w:szCs w:val="20"/>
          <w:u w:val="single"/>
        </w:rPr>
        <w:t>Hussites</w:t>
      </w:r>
      <w:r>
        <w:rPr>
          <w:rFonts w:eastAsia="Times New Roman" w:cs="Times New Roman" w:ascii="Times New Roman" w:hAnsi="Times New Roman"/>
          <w:sz w:val="20"/>
          <w:szCs w:val="20"/>
        </w:rPr>
        <w:t xml:space="preserve"> [anti-prompt on </w:t>
      </w:r>
      <w:r>
        <w:rPr>
          <w:rFonts w:eastAsia="Times New Roman" w:cs="Times New Roman" w:ascii="Times New Roman" w:hAnsi="Times New Roman"/>
          <w:sz w:val="20"/>
          <w:szCs w:val="20"/>
          <w:u w:val="single"/>
        </w:rPr>
        <w:t>Taborites</w:t>
      </w:r>
      <w:r>
        <w:rPr>
          <w:rFonts w:eastAsia="Times New Roman" w:cs="Times New Roman" w:ascii="Times New Roman" w:hAnsi="Times New Roman"/>
          <w:sz w:val="20"/>
          <w:szCs w:val="20"/>
        </w:rPr>
        <w:t xml:space="preserve"> before mention </w:t>
      </w:r>
      <w:r>
        <w:rPr>
          <w:rFonts w:eastAsia="Times New Roman" w:cs="Times New Roman" w:ascii="Times New Roman" w:hAnsi="Times New Roman"/>
          <w:sz w:val="20"/>
          <w:szCs w:val="20"/>
          <w:u w:val="single"/>
        </w:rPr>
        <w:t>by asking</w:t>
      </w:r>
      <w:r>
        <w:rPr>
          <w:rFonts w:eastAsia="Times New Roman" w:cs="Times New Roman" w:ascii="Times New Roman" w:hAnsi="Times New Roman"/>
          <w:sz w:val="20"/>
          <w:szCs w:val="20"/>
        </w:rPr>
        <w:t xml:space="preserve"> “can you be less specific?”]</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br/>
        <w:br/>
        <w:b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5. </w:t>
      </w:r>
      <w:r>
        <w:rPr>
          <w:rFonts w:eastAsia="Times New Roman" w:cs="Times New Roman" w:ascii="Times New Roman" w:hAnsi="Times New Roman"/>
          <w:b/>
          <w:sz w:val="20"/>
          <w:szCs w:val="20"/>
        </w:rPr>
        <w:t xml:space="preserve">In Sumerian mythology, the messenger Ninshubur attempts to persuade Enki to perform </w:t>
      </w:r>
      <w:r>
        <w:rPr>
          <w:rFonts w:eastAsia="Times New Roman" w:cs="Times New Roman" w:ascii="Times New Roman" w:hAnsi="Times New Roman"/>
          <w:b/>
          <w:i/>
          <w:sz w:val="20"/>
          <w:szCs w:val="20"/>
        </w:rPr>
        <w:t>this action</w:t>
      </w:r>
      <w:r>
        <w:rPr>
          <w:rFonts w:eastAsia="Times New Roman" w:cs="Times New Roman" w:ascii="Times New Roman" w:hAnsi="Times New Roman"/>
          <w:b/>
          <w:sz w:val="20"/>
          <w:szCs w:val="20"/>
        </w:rPr>
        <w:t xml:space="preserve"> three days after an episode featuring Inanna giving up her lapis lazuli jewelry and clothes to Neti, and the Annunaki. In Phrygian mythology, Zeus turned Attis into violets after a wedding, instead of performing this action as requested by Rhea. In another myth, Hermód, the servant-son of Odin, is challenged by Módgud while on the Gjallarbrú (gyaa-laar-broo), before he fails in one instance of this action due to the unwillingness of a certain character to (*)</w:t>
      </w:r>
      <w:r>
        <w:rPr>
          <w:rFonts w:eastAsia="Times New Roman" w:cs="Times New Roman" w:ascii="Times New Roman" w:hAnsi="Times New Roman"/>
          <w:sz w:val="20"/>
          <w:szCs w:val="20"/>
        </w:rPr>
        <w:t xml:space="preserve"> weep. In another story concerning this action, Nephthys assists in an attempt to do this action for her brother, after her husband transformed into a huge monster and scattered him. In Greek mythology, Apollo gifted his son a lyre that would aid him in his failed attempt to do this action to his wife, Eurydice </w:t>
      </w:r>
      <w:r>
        <w:rPr>
          <w:rFonts w:eastAsia="Times New Roman" w:cs="Times New Roman" w:ascii="Times New Roman" w:hAnsi="Times New Roman"/>
          <w:b/>
          <w:sz w:val="20"/>
          <w:szCs w:val="20"/>
        </w:rPr>
        <w:t>(“Yur-rid-i-see”)</w:t>
      </w:r>
      <w:r>
        <w:rPr>
          <w:rFonts w:eastAsia="Times New Roman" w:cs="Times New Roman" w:ascii="Times New Roman" w:hAnsi="Times New Roman"/>
          <w:sz w:val="20"/>
          <w:szCs w:val="20"/>
        </w:rPr>
        <w:t>. For 10 points, which action was attempted by Frigg, Isis, and Orpheus following the death of a loved one.</w:t>
        <w:br/>
        <w:t xml:space="preserve">ANSWER: </w:t>
      </w:r>
      <w:r>
        <w:rPr>
          <w:rFonts w:eastAsia="Times New Roman" w:cs="Times New Roman" w:ascii="Times New Roman" w:hAnsi="Times New Roman"/>
          <w:b/>
          <w:sz w:val="20"/>
          <w:szCs w:val="20"/>
          <w:u w:val="single"/>
        </w:rPr>
        <w:t>resurrection</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being brought back to life</w:t>
      </w:r>
      <w:r>
        <w:rPr>
          <w:rFonts w:eastAsia="Times New Roman" w:cs="Times New Roman" w:ascii="Times New Roman" w:hAnsi="Times New Roman"/>
          <w:sz w:val="20"/>
          <w:szCs w:val="20"/>
        </w:rPr>
        <w:t xml:space="preserve"> [accept logical equivalents such as "</w:t>
      </w:r>
      <w:r>
        <w:rPr>
          <w:rFonts w:eastAsia="Times New Roman" w:cs="Times New Roman" w:ascii="Times New Roman" w:hAnsi="Times New Roman"/>
          <w:b/>
          <w:sz w:val="20"/>
          <w:szCs w:val="20"/>
          <w:u w:val="single"/>
        </w:rPr>
        <w:t>being brought out of the underworld or hell</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6. </w:t>
      </w:r>
      <w:r>
        <w:rPr>
          <w:rFonts w:eastAsia="Times New Roman" w:cs="Times New Roman" w:ascii="Times New Roman" w:hAnsi="Times New Roman"/>
          <w:b/>
          <w:sz w:val="20"/>
          <w:szCs w:val="20"/>
        </w:rPr>
        <w:t xml:space="preserve">A composer from this country wrote an opera about the Innkeeper's daughter falling in love with the titular Mandarin's Son. Francesco Araja's opera based on Ovid's </w:t>
      </w:r>
      <w:r>
        <w:rPr>
          <w:rFonts w:eastAsia="Times New Roman" w:cs="Times New Roman" w:ascii="Times New Roman" w:hAnsi="Times New Roman"/>
          <w:b/>
          <w:i/>
          <w:sz w:val="20"/>
          <w:szCs w:val="20"/>
        </w:rPr>
        <w:t>Metamorphoses</w:t>
      </w:r>
      <w:r>
        <w:rPr>
          <w:rFonts w:eastAsia="Times New Roman" w:cs="Times New Roman" w:ascii="Times New Roman" w:hAnsi="Times New Roman"/>
          <w:b/>
          <w:sz w:val="20"/>
          <w:szCs w:val="20"/>
        </w:rPr>
        <w:t xml:space="preserve"> titled </w:t>
      </w:r>
      <w:r>
        <w:rPr>
          <w:rFonts w:eastAsia="Times New Roman" w:cs="Times New Roman" w:ascii="Times New Roman" w:hAnsi="Times New Roman"/>
          <w:b/>
          <w:i/>
          <w:sz w:val="20"/>
          <w:szCs w:val="20"/>
        </w:rPr>
        <w:t>Cephalus and Prokris</w:t>
      </w:r>
      <w:r>
        <w:rPr>
          <w:rFonts w:eastAsia="Times New Roman" w:cs="Times New Roman" w:ascii="Times New Roman" w:hAnsi="Times New Roman"/>
          <w:b/>
          <w:sz w:val="20"/>
          <w:szCs w:val="20"/>
        </w:rPr>
        <w:t xml:space="preserve"> was premiered during his long stint in this country. In an opera by a composer from this country, King Rene's daughter is the title Iolante. In a ballet from this country, two Englishmen have a drug induced experience with the title Pharaoh's Daughter. The music for many ballets from this country, such as </w:t>
      </w:r>
      <w:r>
        <w:rPr>
          <w:rFonts w:eastAsia="Times New Roman" w:cs="Times New Roman" w:ascii="Times New Roman" w:hAnsi="Times New Roman"/>
          <w:b/>
          <w:i/>
          <w:sz w:val="20"/>
          <w:szCs w:val="20"/>
        </w:rPr>
        <w:t>Don Quixote</w:t>
      </w:r>
      <w:r>
        <w:rPr>
          <w:rFonts w:eastAsia="Times New Roman" w:cs="Times New Roman" w:ascii="Times New Roman" w:hAnsi="Times New Roman"/>
          <w:b/>
          <w:sz w:val="20"/>
          <w:szCs w:val="20"/>
        </w:rPr>
        <w:t xml:space="preserve"> and </w:t>
      </w:r>
      <w:r>
        <w:rPr>
          <w:rFonts w:eastAsia="Times New Roman" w:cs="Times New Roman" w:ascii="Times New Roman" w:hAnsi="Times New Roman"/>
          <w:b/>
          <w:i/>
          <w:sz w:val="20"/>
          <w:szCs w:val="20"/>
        </w:rPr>
        <w:t>The Temple Dancer</w:t>
      </w:r>
      <w:r>
        <w:rPr>
          <w:rFonts w:eastAsia="Times New Roman" w:cs="Times New Roman" w:ascii="Times New Roman" w:hAnsi="Times New Roman"/>
          <w:b/>
          <w:sz w:val="20"/>
          <w:szCs w:val="20"/>
        </w:rPr>
        <w:t xml:space="preserve"> were composed by (*)</w:t>
      </w:r>
      <w:r>
        <w:rPr>
          <w:rFonts w:eastAsia="Times New Roman" w:cs="Times New Roman" w:ascii="Times New Roman" w:hAnsi="Times New Roman"/>
          <w:sz w:val="20"/>
          <w:szCs w:val="20"/>
        </w:rPr>
        <w:t xml:space="preserve"> Ludwig Minkus. A ballet from this country includes the "Rose Adagio". While working in this country, Marius Petipa choreographed ballets that premiered in the Bolshoi Theatre such as </w:t>
      </w:r>
      <w:r>
        <w:rPr>
          <w:rFonts w:eastAsia="Times New Roman" w:cs="Times New Roman" w:ascii="Times New Roman" w:hAnsi="Times New Roman"/>
          <w:i/>
          <w:sz w:val="20"/>
          <w:szCs w:val="20"/>
        </w:rPr>
        <w:t>The Sleeping Beauty</w:t>
      </w:r>
      <w:r>
        <w:rPr>
          <w:rFonts w:eastAsia="Times New Roman" w:cs="Times New Roman" w:ascii="Times New Roman" w:hAnsi="Times New Roman"/>
          <w:sz w:val="20"/>
          <w:szCs w:val="20"/>
        </w:rPr>
        <w:t xml:space="preserve">, while another ballet from this country includes the </w:t>
      </w:r>
      <w:r>
        <w:rPr>
          <w:rFonts w:eastAsia="Times New Roman" w:cs="Times New Roman" w:ascii="Times New Roman" w:hAnsi="Times New Roman"/>
          <w:i/>
          <w:sz w:val="20"/>
          <w:szCs w:val="20"/>
        </w:rPr>
        <w:t>Dance of the Sugar Plum Fairy.</w:t>
      </w:r>
      <w:r>
        <w:rPr>
          <w:rFonts w:eastAsia="Times New Roman" w:cs="Times New Roman" w:ascii="Times New Roman" w:hAnsi="Times New Roman"/>
          <w:sz w:val="20"/>
          <w:szCs w:val="20"/>
        </w:rPr>
        <w:t xml:space="preserve"> For 10 points, name this home country of Pyotr Ilyich Tchaikovsky. </w:t>
        <w:br/>
        <w:t xml:space="preserve">ANSWER: </w:t>
      </w:r>
      <w:r>
        <w:rPr>
          <w:rFonts w:eastAsia="Times New Roman" w:cs="Times New Roman" w:ascii="Times New Roman" w:hAnsi="Times New Roman"/>
          <w:b/>
          <w:sz w:val="20"/>
          <w:szCs w:val="20"/>
          <w:u w:val="single"/>
        </w:rPr>
        <w:t>Russia</w:t>
      </w:r>
      <w:r>
        <w:rPr>
          <w:rFonts w:eastAsia="Times New Roman" w:cs="Times New Roman" w:ascii="Times New Roman" w:hAnsi="Times New Roman"/>
          <w:sz w:val="20"/>
          <w:szCs w:val="20"/>
        </w:rPr>
        <w:t xml:space="preserve"> [do not accept or prompt on Soviet Union or USSR]</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7. </w:t>
      </w:r>
      <w:r>
        <w:rPr>
          <w:rFonts w:eastAsia="Times New Roman" w:cs="Times New Roman" w:ascii="Times New Roman" w:hAnsi="Times New Roman"/>
          <w:b/>
          <w:sz w:val="20"/>
          <w:szCs w:val="20"/>
        </w:rPr>
        <w:t>The waiter Gennaro dies after trying to release the boy Eustace into the wild after Eustace was visited by the god Pan in this man's short story "The Story of a Panic." A science fiction story by this author, features Kuno telling his mother the title phrase before civilization ends. The protagonist of another of his stories returns to his deceased brother after being offered the choice to go through two gates following his crossing of the title boundary. Along with "The Machine Stops" and (*)</w:t>
      </w:r>
      <w:r>
        <w:rPr>
          <w:rFonts w:eastAsia="Times New Roman" w:cs="Times New Roman" w:ascii="Times New Roman" w:hAnsi="Times New Roman"/>
          <w:sz w:val="20"/>
          <w:szCs w:val="20"/>
        </w:rPr>
        <w:t xml:space="preserve"> "The Other Side of the Hedge," a story by this author features Dante saying "I am the food and not the life" to Mr. Bons, who dies after stepping out of the title vehicle, "The Celestial Omnibus." In a novel by this man, Lucy Honeychurch and George witness a murder before eventually getting married. For 10 points, name this author of </w:t>
      </w:r>
      <w:r>
        <w:rPr>
          <w:rFonts w:eastAsia="Times New Roman" w:cs="Times New Roman" w:ascii="Times New Roman" w:hAnsi="Times New Roman"/>
          <w:i/>
          <w:sz w:val="20"/>
          <w:szCs w:val="20"/>
        </w:rPr>
        <w:t>A Room With a View</w:t>
      </w:r>
      <w:r>
        <w:rPr>
          <w:rFonts w:eastAsia="Times New Roman" w:cs="Times New Roman" w:ascii="Times New Roman" w:hAnsi="Times New Roman"/>
          <w:sz w:val="20"/>
          <w:szCs w:val="20"/>
        </w:rPr>
        <w:t>.</w:t>
        <w:br/>
        <w:t xml:space="preserve">ANSWER: Edward Morgan </w:t>
      </w:r>
      <w:r>
        <w:rPr>
          <w:rFonts w:eastAsia="Times New Roman" w:cs="Times New Roman" w:ascii="Times New Roman" w:hAnsi="Times New Roman"/>
          <w:b/>
          <w:sz w:val="20"/>
          <w:szCs w:val="20"/>
          <w:u w:val="single"/>
        </w:rPr>
        <w:t>Forster</w:t>
      </w:r>
      <w:r>
        <w:rPr>
          <w:rFonts w:eastAsia="Times New Roman" w:cs="Times New Roman" w:ascii="Times New Roman" w:hAnsi="Times New Roman"/>
          <w:sz w:val="20"/>
          <w:szCs w:val="20"/>
        </w:rPr>
        <w:t xml:space="preserve"> [or E.M. </w:t>
      </w:r>
      <w:r>
        <w:rPr>
          <w:rFonts w:eastAsia="Times New Roman" w:cs="Times New Roman" w:ascii="Times New Roman" w:hAnsi="Times New Roman"/>
          <w:b/>
          <w:sz w:val="20"/>
          <w:szCs w:val="20"/>
          <w:u w:val="single"/>
        </w:rPr>
        <w:t>Forster</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8. </w:t>
      </w:r>
      <w:r>
        <w:rPr>
          <w:rFonts w:eastAsia="Times New Roman" w:cs="Times New Roman" w:ascii="Times New Roman" w:hAnsi="Times New Roman"/>
          <w:b/>
          <w:sz w:val="20"/>
          <w:szCs w:val="20"/>
        </w:rPr>
        <w:t xml:space="preserve">The construction of a railway tunnel under this body of water has led to the indefinite closing of the Sirkeci (seer-kedge-ee) railway station in favor of one at Halkalı (hal-kal-uh). This body of water is lined by 620 waterfront mansions called </w:t>
      </w:r>
      <w:r>
        <w:rPr>
          <w:rFonts w:eastAsia="Times New Roman" w:cs="Times New Roman" w:ascii="Times New Roman" w:hAnsi="Times New Roman"/>
          <w:b/>
          <w:i/>
          <w:sz w:val="20"/>
          <w:szCs w:val="20"/>
        </w:rPr>
        <w:t>yalı</w:t>
      </w:r>
      <w:r>
        <w:rPr>
          <w:rFonts w:eastAsia="Times New Roman" w:cs="Times New Roman" w:ascii="Times New Roman" w:hAnsi="Times New Roman"/>
          <w:b/>
          <w:sz w:val="20"/>
          <w:szCs w:val="20"/>
        </w:rPr>
        <w:t xml:space="preserve"> (yal-uh). In 2016, one crossing over this body of water was renamed the "15th of July Martyrs Bridge". The northern limits of this body of water are delineated by the Rumeli and (*)</w:t>
      </w:r>
      <w:r>
        <w:rPr>
          <w:rFonts w:eastAsia="Times New Roman" w:cs="Times New Roman" w:ascii="Times New Roman" w:hAnsi="Times New Roman"/>
          <w:sz w:val="20"/>
          <w:szCs w:val="20"/>
        </w:rPr>
        <w:t xml:space="preserve"> Anadolu lighthouses, named for the regions on either side of it. The neighborhood of Galata lies in a bend of the Golden Horn, an estuary which flows into this body of water. The Marmaray and Eurasia tunnels run under this body of water, which splits a certain city into European and Asian sides. For 10 points, name this strait which divides Istanbul and connects the Marmara with the Black Sea.</w:t>
        <w:br/>
        <w:t xml:space="preserve">ANSWER: the </w:t>
      </w:r>
      <w:r>
        <w:rPr>
          <w:rFonts w:eastAsia="Times New Roman" w:cs="Times New Roman" w:ascii="Times New Roman" w:hAnsi="Times New Roman"/>
          <w:b/>
          <w:sz w:val="20"/>
          <w:szCs w:val="20"/>
          <w:u w:val="single"/>
        </w:rPr>
        <w:t>Bosporus</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Bosphorus</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Strait of Istanbul</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İstanbul Boğazı</w:t>
      </w:r>
      <w:r>
        <w:rPr>
          <w:rFonts w:eastAsia="Times New Roman" w:cs="Times New Roman" w:ascii="Times New Roman" w:hAnsi="Times New Roman"/>
          <w:sz w:val="20"/>
          <w:szCs w:val="20"/>
        </w:rPr>
        <w:t xml:space="preserve"> before "Istanbul"]</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t xml:space="preserve">9. </w:t>
      </w:r>
      <w:r>
        <w:rPr>
          <w:rFonts w:eastAsia="Times New Roman" w:cs="Times New Roman" w:ascii="Times New Roman" w:hAnsi="Times New Roman"/>
          <w:b/>
          <w:sz w:val="20"/>
          <w:szCs w:val="20"/>
        </w:rPr>
        <w:t xml:space="preserve">One activist from this country declared a "parliament of women" and forced this country's all-male legislature to pass a women's suffrage bill by shutting it down for 12 hours. </w:t>
      </w:r>
      <w:r>
        <w:rPr>
          <w:rFonts w:eastAsia="Times New Roman" w:cs="Times New Roman" w:ascii="Times New Roman" w:hAnsi="Times New Roman"/>
          <w:b/>
          <w:sz w:val="20"/>
          <w:szCs w:val="20"/>
        </w:rPr>
        <w:t>A</w:t>
      </w:r>
      <w:r>
        <w:rPr>
          <w:rFonts w:eastAsia="Times New Roman" w:cs="Times New Roman" w:ascii="Times New Roman" w:hAnsi="Times New Roman"/>
          <w:b/>
          <w:sz w:val="20"/>
          <w:szCs w:val="20"/>
        </w:rPr>
        <w:t xml:space="preserve">nother feminist from this country wrote the memoir </w:t>
      </w:r>
      <w:r>
        <w:rPr>
          <w:rFonts w:eastAsia="Times New Roman" w:cs="Times New Roman" w:ascii="Times New Roman" w:hAnsi="Times New Roman"/>
          <w:b/>
          <w:i/>
          <w:sz w:val="20"/>
          <w:szCs w:val="20"/>
        </w:rPr>
        <w:t>Notes from the Women's Prison</w:t>
      </w:r>
      <w:r>
        <w:rPr>
          <w:rFonts w:eastAsia="Times New Roman" w:cs="Times New Roman" w:ascii="Times New Roman" w:hAnsi="Times New Roman"/>
          <w:b/>
          <w:sz w:val="20"/>
          <w:szCs w:val="20"/>
        </w:rPr>
        <w:t xml:space="preserve"> in eyeliner on a roll of toilet paper after being denied access to writing supplies. The activist Huda Shaarawi caused a mass panic in this country in 1923 by removing her hijab in this country's capital, and Nawal (*)</w:t>
      </w:r>
      <w:r>
        <w:rPr>
          <w:rFonts w:eastAsia="Times New Roman" w:cs="Times New Roman" w:ascii="Times New Roman" w:hAnsi="Times New Roman"/>
          <w:sz w:val="20"/>
          <w:szCs w:val="20"/>
        </w:rPr>
        <w:t xml:space="preserve"> el Saadawi ran for this country's presidency several times in the late 20th century on a women's rights platform. Mass demonstrations of women in this country supported the Wafd Party, and other women's demonstrations opposed this country's last king, Farouk. This country's president Hosni Mubarak, hired paramilitaries to beat women who participated in protests against him. For 10 points, name this country where Doria Shafik was expunged from historical memory for criticizing President Gamal Abdel Nasser.</w:t>
        <w:br/>
        <w:t xml:space="preserve">ANSWER: </w:t>
      </w:r>
      <w:r>
        <w:rPr>
          <w:rFonts w:eastAsia="Times New Roman" w:cs="Times New Roman" w:ascii="Times New Roman" w:hAnsi="Times New Roman"/>
          <w:b/>
          <w:sz w:val="20"/>
          <w:szCs w:val="20"/>
          <w:u w:val="single"/>
        </w:rPr>
        <w:t>Egypt</w:t>
      </w:r>
      <w:r>
        <w:rPr>
          <w:rFonts w:eastAsia="Times New Roman" w:cs="Times New Roman" w:ascii="Times New Roman" w:hAnsi="Times New Roman"/>
          <w:sz w:val="20"/>
          <w:szCs w:val="20"/>
        </w:rPr>
        <w:t xml:space="preserve">ian Arab Republic [accept </w:t>
      </w:r>
      <w:r>
        <w:rPr>
          <w:rFonts w:eastAsia="Times New Roman" w:cs="Times New Roman" w:ascii="Times New Roman" w:hAnsi="Times New Roman"/>
          <w:b/>
          <w:sz w:val="20"/>
          <w:szCs w:val="20"/>
          <w:u w:val="single"/>
        </w:rPr>
        <w:t>Misr</w:t>
      </w:r>
      <w:r>
        <w:rPr>
          <w:rFonts w:eastAsia="Times New Roman" w:cs="Times New Roman" w:ascii="Times New Roman" w:hAnsi="Times New Roman"/>
          <w:sz w:val="20"/>
          <w:szCs w:val="20"/>
        </w:rPr>
        <w:t xml:space="preserve">, </w:t>
      </w:r>
      <w:r>
        <w:rPr>
          <w:rFonts w:eastAsia="Times New Roman" w:cs="Times New Roman" w:ascii="Times New Roman" w:hAnsi="Times New Roman"/>
          <w:b/>
          <w:sz w:val="20"/>
          <w:szCs w:val="20"/>
          <w:u w:val="single"/>
        </w:rPr>
        <w:t>Kingdom of Egypt</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br/>
        <w:b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10. </w:t>
      </w:r>
      <w:r>
        <w:rPr>
          <w:rFonts w:eastAsia="Times New Roman" w:cs="Times New Roman" w:ascii="Times New Roman" w:hAnsi="Times New Roman"/>
          <w:b/>
          <w:sz w:val="20"/>
          <w:szCs w:val="20"/>
        </w:rPr>
        <w:t>Two instances of this functional group and two benzene rings appear in a compound created via an unusual 5,5-sigmatropic migration, called benzidine. Troger's base unusually contains this functional group at bridgeheads. A derivative of naphthalene containing two of this functional group creates the Proton Sponge. Aqueous sodium hydroxide mixed with benzene sulfonyl chloride is used to detect this functional group in the (*)</w:t>
      </w:r>
      <w:r>
        <w:rPr>
          <w:rFonts w:eastAsia="Times New Roman" w:cs="Times New Roman" w:ascii="Times New Roman" w:hAnsi="Times New Roman"/>
          <w:sz w:val="20"/>
          <w:szCs w:val="20"/>
        </w:rPr>
        <w:t xml:space="preserve"> Hinsberg test. This functional group is cleaved from an alkylated phthalimide in the Gabriel synthesis. Depending on the number of alkyl groups attached, this functional group can be primary through quaternary, and they appear alongside a carboxyl in the building blocks of proteins. For 10 points, name this functional group consisting of a carbon single bonded to nitrogen.</w:t>
        <w:br/>
        <w:t xml:space="preserve">ANSWER: </w:t>
      </w:r>
      <w:r>
        <w:rPr>
          <w:rFonts w:eastAsia="Times New Roman" w:cs="Times New Roman" w:ascii="Times New Roman" w:hAnsi="Times New Roman"/>
          <w:b/>
          <w:sz w:val="20"/>
          <w:szCs w:val="20"/>
          <w:u w:val="single"/>
        </w:rPr>
        <w:t>amine</w:t>
      </w:r>
      <w:r>
        <w:rPr>
          <w:rFonts w:eastAsia="Times New Roman" w:cs="Times New Roman" w:ascii="Times New Roman" w:hAnsi="Times New Roman"/>
          <w:sz w:val="20"/>
          <w:szCs w:val="20"/>
        </w:rPr>
        <w:t xml:space="preserve"> [accept any of </w:t>
      </w:r>
      <w:r>
        <w:rPr>
          <w:rFonts w:eastAsia="Times New Roman" w:cs="Times New Roman" w:ascii="Times New Roman" w:hAnsi="Times New Roman"/>
          <w:b/>
          <w:sz w:val="20"/>
          <w:szCs w:val="20"/>
          <w:u w:val="single"/>
        </w:rPr>
        <w:t>primary</w:t>
      </w:r>
      <w:r>
        <w:rPr>
          <w:rFonts w:eastAsia="Times New Roman" w:cs="Times New Roman" w:ascii="Times New Roman" w:hAnsi="Times New Roman"/>
          <w:sz w:val="20"/>
          <w:szCs w:val="20"/>
        </w:rPr>
        <w:t xml:space="preserve">, </w:t>
      </w:r>
      <w:r>
        <w:rPr>
          <w:rFonts w:eastAsia="Times New Roman" w:cs="Times New Roman" w:ascii="Times New Roman" w:hAnsi="Times New Roman"/>
          <w:b/>
          <w:sz w:val="20"/>
          <w:szCs w:val="20"/>
          <w:u w:val="single"/>
        </w:rPr>
        <w:t>secondary</w:t>
      </w:r>
      <w:r>
        <w:rPr>
          <w:rFonts w:eastAsia="Times New Roman" w:cs="Times New Roman" w:ascii="Times New Roman" w:hAnsi="Times New Roman"/>
          <w:sz w:val="20"/>
          <w:szCs w:val="20"/>
        </w:rPr>
        <w:t xml:space="preserve">, </w:t>
      </w:r>
      <w:r>
        <w:rPr>
          <w:rFonts w:eastAsia="Times New Roman" w:cs="Times New Roman" w:ascii="Times New Roman" w:hAnsi="Times New Roman"/>
          <w:b/>
          <w:sz w:val="20"/>
          <w:szCs w:val="20"/>
          <w:u w:val="single"/>
        </w:rPr>
        <w:t>tertiary</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quaternary</w:t>
      </w:r>
      <w:r>
        <w:rPr>
          <w:rFonts w:eastAsia="Times New Roman" w:cs="Times New Roman" w:ascii="Times New Roman" w:hAnsi="Times New Roman"/>
          <w:sz w:val="20"/>
          <w:szCs w:val="20"/>
        </w:rPr>
        <w:t xml:space="preserve"> </w:t>
      </w:r>
      <w:r>
        <w:rPr>
          <w:rFonts w:eastAsia="Times New Roman" w:cs="Times New Roman" w:ascii="Times New Roman" w:hAnsi="Times New Roman"/>
          <w:b/>
          <w:sz w:val="20"/>
          <w:szCs w:val="20"/>
          <w:u w:val="single"/>
        </w:rPr>
        <w:t>amine</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11. </w:t>
      </w:r>
      <w:r>
        <w:rPr>
          <w:rFonts w:eastAsia="Times New Roman" w:cs="Times New Roman" w:ascii="Times New Roman" w:hAnsi="Times New Roman"/>
          <w:b/>
          <w:sz w:val="20"/>
          <w:szCs w:val="20"/>
        </w:rPr>
        <w:t xml:space="preserve">A passage in the Atharva Veda describes how a hundred instances of this deity are born with a mortal at their birth, and distinguishes "auspicious" and "unlucky" instances of this deity. Along with Varuni and the Apsaras, this deity emerged from the ocean of milk. This deity is associated with a figure named Sri who distributes her talents among the other gods. This deity is also known as (*) </w:t>
      </w:r>
      <w:r>
        <w:rPr>
          <w:rFonts w:eastAsia="Times New Roman" w:cs="Times New Roman" w:ascii="Times New Roman" w:hAnsi="Times New Roman"/>
          <w:sz w:val="20"/>
          <w:szCs w:val="20"/>
        </w:rPr>
        <w:t>Padma, a name which refers to the fact that she is often depicted atop a lotus. A symbol comprised of two overlapping squares is sometimes used to represent the eight aspects of this deity. In Hinduism, this goddess is worshipped during Diwali. This goddess, with Parvati and Saraswati, is part of the Tridevi. For 10 points, identify this Hindu goddess of wealth and good fortune, the wife of Vishnu.</w:t>
        <w:br/>
        <w:t xml:space="preserve">ANSWER: </w:t>
      </w:r>
      <w:r>
        <w:rPr>
          <w:rFonts w:eastAsia="Times New Roman" w:cs="Times New Roman" w:ascii="Times New Roman" w:hAnsi="Times New Roman"/>
          <w:b/>
          <w:sz w:val="20"/>
          <w:szCs w:val="20"/>
          <w:u w:val="single"/>
        </w:rPr>
        <w:t>Lakshmi</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Sri</w:t>
      </w:r>
      <w:r>
        <w:rPr>
          <w:rFonts w:eastAsia="Times New Roman" w:cs="Times New Roman" w:ascii="Times New Roman" w:hAnsi="Times New Roman"/>
          <w:sz w:val="20"/>
          <w:szCs w:val="20"/>
        </w:rPr>
        <w:t xml:space="preserve"> until mentioned]</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t xml:space="preserve">12. </w:t>
      </w:r>
      <w:r>
        <w:rPr>
          <w:rFonts w:eastAsia="Times New Roman" w:cs="Times New Roman" w:ascii="Times New Roman" w:hAnsi="Times New Roman"/>
          <w:b/>
          <w:sz w:val="20"/>
          <w:szCs w:val="20"/>
        </w:rPr>
        <w:t xml:space="preserve">One Native American group from this state developed the </w:t>
      </w:r>
      <w:r>
        <w:rPr>
          <w:rFonts w:eastAsia="Times New Roman" w:cs="Times New Roman" w:ascii="Times New Roman" w:hAnsi="Times New Roman"/>
          <w:b/>
          <w:i/>
          <w:sz w:val="20"/>
          <w:szCs w:val="20"/>
        </w:rPr>
        <w:t>tomol</w:t>
      </w:r>
      <w:r>
        <w:rPr>
          <w:rFonts w:eastAsia="Times New Roman" w:cs="Times New Roman" w:ascii="Times New Roman" w:hAnsi="Times New Roman"/>
          <w:b/>
          <w:sz w:val="20"/>
          <w:szCs w:val="20"/>
        </w:rPr>
        <w:t>, a variety of ocean-going canoe that they used to escape to offshore islands after a revolt among them failed in 1824, and this state's Nisenan people were formed into a militia commanded in German in the 1840s. Another tribe in this state killed General Edward Canby in a war during which they were led by Captain Jack. This state's Native Americans were known pejoratively as "diggers," and this state's Wintu people were targeted by the Bridge (*)</w:t>
      </w:r>
      <w:r>
        <w:rPr>
          <w:rFonts w:eastAsia="Times New Roman" w:cs="Times New Roman" w:ascii="Times New Roman" w:hAnsi="Times New Roman"/>
          <w:sz w:val="20"/>
          <w:szCs w:val="20"/>
        </w:rPr>
        <w:t xml:space="preserve"> Gulch Massacre. The Modoc War was fought in this state, and this state's Chumash people migrated regularly from its mainland to its Channel Islands. One magnate in this state enslaved thousands of Native Americans at his "New Switzerland" colony; that magnate was John Sutter. For 10 points, name this state in which an 1849 gold rush led to the death of most of its Native Americans.</w:t>
        <w:br/>
        <w:t xml:space="preserve">ANSWER: </w:t>
      </w:r>
      <w:r>
        <w:rPr>
          <w:rFonts w:eastAsia="Times New Roman" w:cs="Times New Roman" w:ascii="Times New Roman" w:hAnsi="Times New Roman"/>
          <w:b/>
          <w:sz w:val="20"/>
          <w:szCs w:val="20"/>
          <w:u w:val="single"/>
        </w:rPr>
        <w:t>California</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13. </w:t>
      </w:r>
      <w:r>
        <w:rPr>
          <w:rFonts w:eastAsia="Times New Roman" w:cs="Times New Roman" w:ascii="Times New Roman" w:hAnsi="Times New Roman"/>
          <w:b/>
          <w:sz w:val="20"/>
          <w:szCs w:val="20"/>
        </w:rPr>
        <w:t>Den Uyl notes that this work's author thought the majority of men were not rational yet believed that men could form a social contract. In one section of this larger work, the author confesses he does not understand the manner in which some churches speak of Christ. That section of this work says natural knowledge "may be entitled Prophecy." This work notes the collaboration between government and the priesthood to punish those that disagree with doctrine with "sedition." According to this work, the Bible teaches only (*)</w:t>
      </w:r>
      <w:r>
        <w:rPr>
          <w:rFonts w:eastAsia="Times New Roman" w:cs="Times New Roman" w:ascii="Times New Roman" w:hAnsi="Times New Roman"/>
          <w:sz w:val="20"/>
          <w:szCs w:val="20"/>
        </w:rPr>
        <w:t xml:space="preserve"> "obedience" </w:t>
      </w:r>
      <w:r>
        <w:rPr>
          <w:rFonts w:eastAsia="Times New Roman" w:cs="Times New Roman" w:ascii="Times New Roman" w:hAnsi="Times New Roman"/>
          <w:i/>
          <w:sz w:val="20"/>
          <w:szCs w:val="20"/>
        </w:rPr>
        <w:t>to</w:t>
      </w:r>
      <w:r>
        <w:rPr>
          <w:rFonts w:eastAsia="Times New Roman" w:cs="Times New Roman" w:ascii="Times New Roman" w:hAnsi="Times New Roman"/>
          <w:sz w:val="20"/>
          <w:szCs w:val="20"/>
        </w:rPr>
        <w:t xml:space="preserve"> God and not knowledge </w:t>
      </w:r>
      <w:r>
        <w:rPr>
          <w:rFonts w:eastAsia="Times New Roman" w:cs="Times New Roman" w:ascii="Times New Roman" w:hAnsi="Times New Roman"/>
          <w:i/>
          <w:sz w:val="20"/>
          <w:szCs w:val="20"/>
        </w:rPr>
        <w:t>about</w:t>
      </w:r>
      <w:r>
        <w:rPr>
          <w:rFonts w:eastAsia="Times New Roman" w:cs="Times New Roman" w:ascii="Times New Roman" w:hAnsi="Times New Roman"/>
          <w:sz w:val="20"/>
          <w:szCs w:val="20"/>
        </w:rPr>
        <w:t xml:space="preserve"> God. This work argues for a clear separation between theology and philosophy and dismisses the idea that Moses wrote the Torah. For 10 points, what work published prior to its author's </w:t>
      </w:r>
      <w:r>
        <w:rPr>
          <w:rFonts w:eastAsia="Times New Roman" w:cs="Times New Roman" w:ascii="Times New Roman" w:hAnsi="Times New Roman"/>
          <w:i/>
          <w:sz w:val="20"/>
          <w:szCs w:val="20"/>
        </w:rPr>
        <w:t>Ethics</w:t>
      </w:r>
      <w:r>
        <w:rPr>
          <w:rFonts w:eastAsia="Times New Roman" w:cs="Times New Roman" w:ascii="Times New Roman" w:hAnsi="Times New Roman"/>
          <w:sz w:val="20"/>
          <w:szCs w:val="20"/>
        </w:rPr>
        <w:t xml:space="preserve"> contains arguments about scriptural interpretation and religious toleration that was written by Baruch Spinoza?</w:t>
        <w:br/>
        <w:t xml:space="preserve">ANSWER: </w:t>
      </w:r>
      <w:r>
        <w:rPr>
          <w:rFonts w:eastAsia="Times New Roman" w:cs="Times New Roman" w:ascii="Times New Roman" w:hAnsi="Times New Roman"/>
          <w:b/>
          <w:i/>
          <w:sz w:val="20"/>
          <w:szCs w:val="20"/>
          <w:u w:val="single"/>
        </w:rPr>
        <w:t>Tractatus Theologico-Politicus</w:t>
      </w:r>
      <w:r>
        <w:rPr>
          <w:rFonts w:eastAsia="Times New Roman" w:cs="Times New Roman" w:ascii="Times New Roman" w:hAnsi="Times New Roman"/>
          <w:sz w:val="20"/>
          <w:szCs w:val="20"/>
        </w:rPr>
        <w:t xml:space="preserve"> [or </w:t>
      </w:r>
      <w:r>
        <w:rPr>
          <w:rFonts w:eastAsia="Times New Roman" w:cs="Times New Roman" w:ascii="Times New Roman" w:hAnsi="Times New Roman"/>
          <w:b/>
          <w:i/>
          <w:sz w:val="20"/>
          <w:szCs w:val="20"/>
          <w:u w:val="single"/>
        </w:rPr>
        <w:t>Theological-Political</w:t>
      </w:r>
      <w:r>
        <w:rPr>
          <w:rFonts w:eastAsia="Times New Roman" w:cs="Times New Roman" w:ascii="Times New Roman" w:hAnsi="Times New Roman"/>
          <w:sz w:val="20"/>
          <w:szCs w:val="20"/>
        </w:rPr>
        <w:t xml:space="preserve"> </w:t>
      </w:r>
      <w:r>
        <w:rPr>
          <w:rFonts w:eastAsia="Times New Roman" w:cs="Times New Roman" w:ascii="Times New Roman" w:hAnsi="Times New Roman"/>
          <w:i/>
          <w:sz w:val="20"/>
          <w:szCs w:val="20"/>
        </w:rPr>
        <w:t>Treatise</w:t>
      </w:r>
      <w:r>
        <w:rPr>
          <w:rFonts w:eastAsia="Times New Roman" w:cs="Times New Roman" w:ascii="Times New Roman" w:hAnsi="Times New Roman"/>
          <w:sz w:val="20"/>
          <w:szCs w:val="20"/>
        </w:rPr>
        <w:t xml:space="preserve">, prompt on </w:t>
      </w:r>
      <w:r>
        <w:rPr>
          <w:rFonts w:eastAsia="Times New Roman" w:cs="Times New Roman" w:ascii="Times New Roman" w:hAnsi="Times New Roman"/>
          <w:sz w:val="20"/>
          <w:szCs w:val="20"/>
          <w:u w:val="single"/>
        </w:rPr>
        <w:t>Spinoza's Tractatus</w:t>
      </w:r>
      <w:r>
        <w:rPr>
          <w:rFonts w:eastAsia="Times New Roman" w:cs="Times New Roman" w:ascii="Times New Roman" w:hAnsi="Times New Roman"/>
          <w:sz w:val="20"/>
          <w:szCs w:val="20"/>
        </w:rPr>
        <w:t xml:space="preserve">; do NOT accept </w:t>
      </w:r>
      <w:r>
        <w:rPr>
          <w:rFonts w:eastAsia="Times New Roman" w:cs="Times New Roman" w:ascii="Times New Roman" w:hAnsi="Times New Roman"/>
          <w:i/>
          <w:sz w:val="20"/>
          <w:szCs w:val="20"/>
        </w:rPr>
        <w:t>Tractatus Politicus</w:t>
      </w:r>
      <w:r>
        <w:rPr>
          <w:rFonts w:eastAsia="Times New Roman" w:cs="Times New Roman" w:ascii="Times New Roman" w:hAnsi="Times New Roman"/>
          <w:sz w:val="20"/>
          <w:szCs w:val="20"/>
        </w:rPr>
        <w:t xml:space="preserve"> as that's a different book by Spinoza]</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t xml:space="preserve">14. </w:t>
      </w:r>
      <w:r>
        <w:rPr>
          <w:rFonts w:eastAsia="Times New Roman" w:cs="Times New Roman" w:ascii="Times New Roman" w:hAnsi="Times New Roman"/>
          <w:b/>
          <w:sz w:val="20"/>
          <w:szCs w:val="20"/>
        </w:rPr>
        <w:t xml:space="preserve">It's not "infinite", but a potential described by this </w:t>
      </w:r>
      <w:r>
        <w:rPr>
          <w:rFonts w:eastAsia="Times New Roman" w:cs="Times New Roman" w:ascii="Times New Roman" w:hAnsi="Times New Roman"/>
          <w:b/>
          <w:sz w:val="20"/>
          <w:szCs w:val="20"/>
        </w:rPr>
        <w:t>word</w:t>
      </w:r>
      <w:r>
        <w:rPr>
          <w:rFonts w:eastAsia="Times New Roman" w:cs="Times New Roman" w:ascii="Times New Roman" w:hAnsi="Times New Roman"/>
          <w:b/>
          <w:sz w:val="20"/>
          <w:szCs w:val="20"/>
        </w:rPr>
        <w:t xml:space="preserve"> has a constant term equal to the square root of 2 m E over h bar squared and has a Bessel function of the first kind of sine of </w:t>
      </w:r>
      <w:r>
        <w:rPr>
          <w:rFonts w:eastAsia="Times New Roman" w:cs="Times New Roman" w:ascii="Times New Roman" w:hAnsi="Times New Roman"/>
          <w:b/>
          <w:i/>
          <w:sz w:val="20"/>
          <w:szCs w:val="20"/>
        </w:rPr>
        <w:t>z</w:t>
      </w:r>
      <w:r>
        <w:rPr>
          <w:rFonts w:eastAsia="Times New Roman" w:cs="Times New Roman" w:ascii="Times New Roman" w:hAnsi="Times New Roman"/>
          <w:b/>
          <w:sz w:val="20"/>
          <w:szCs w:val="20"/>
        </w:rPr>
        <w:t xml:space="preserve"> over </w:t>
      </w:r>
      <w:r>
        <w:rPr>
          <w:rFonts w:eastAsia="Times New Roman" w:cs="Times New Roman" w:ascii="Times New Roman" w:hAnsi="Times New Roman"/>
          <w:b/>
          <w:i/>
          <w:sz w:val="20"/>
          <w:szCs w:val="20"/>
        </w:rPr>
        <w:t>z</w:t>
      </w:r>
      <w:r>
        <w:rPr>
          <w:rFonts w:eastAsia="Times New Roman" w:cs="Times New Roman" w:ascii="Times New Roman" w:hAnsi="Times New Roman"/>
          <w:b/>
          <w:sz w:val="20"/>
          <w:szCs w:val="20"/>
        </w:rPr>
        <w:t>. A symmetric solution named after this adjective that satisfies the vacuum field equations must be flat according to one theorem. When azimuthal symmetry is not present, an associated (*)</w:t>
      </w:r>
      <w:r>
        <w:rPr>
          <w:rFonts w:eastAsia="Times New Roman" w:cs="Times New Roman" w:ascii="Times New Roman" w:hAnsi="Times New Roman"/>
          <w:sz w:val="20"/>
          <w:szCs w:val="20"/>
        </w:rPr>
        <w:t xml:space="preserve"> Legendre polynomial evaluated at a cosine theta term is the theta function after a separation of variables is used to solve Laplace's </w:t>
      </w:r>
      <w:r>
        <w:rPr>
          <w:rFonts w:eastAsia="Times New Roman" w:cs="Times New Roman" w:ascii="Times New Roman" w:hAnsi="Times New Roman"/>
          <w:b/>
          <w:sz w:val="20"/>
          <w:szCs w:val="20"/>
        </w:rPr>
        <w:t>(La-plass)</w:t>
      </w:r>
      <w:r>
        <w:rPr>
          <w:rFonts w:eastAsia="Times New Roman" w:cs="Times New Roman" w:ascii="Times New Roman" w:hAnsi="Times New Roman"/>
          <w:sz w:val="20"/>
          <w:szCs w:val="20"/>
        </w:rPr>
        <w:t xml:space="preserve"> Equation in coordinates named after this adjective. That equation is often used alongside pairwise orthogonal functions named for this adjective which are typically symbolized with a capital Y. A shape named </w:t>
      </w:r>
      <w:r>
        <w:rPr>
          <w:rFonts w:eastAsia="Times New Roman" w:cs="Times New Roman" w:ascii="Times New Roman" w:hAnsi="Times New Roman"/>
          <w:i/>
          <w:sz w:val="20"/>
          <w:szCs w:val="20"/>
        </w:rPr>
        <w:t>this</w:t>
      </w:r>
      <w:r>
        <w:rPr>
          <w:rFonts w:eastAsia="Times New Roman" w:cs="Times New Roman" w:ascii="Times New Roman" w:hAnsi="Times New Roman"/>
          <w:sz w:val="20"/>
          <w:szCs w:val="20"/>
        </w:rPr>
        <w:t xml:space="preserve"> has moment of inertia equal 2 fifths m r squared. For 10 points, what adjective describes a coordinate system with a rho, theta, phi coordinate triple and a shape whose volume is equal to four thirds pi r cubed?</w:t>
        <w:br/>
        <w:t xml:space="preserve">ANSWER: </w:t>
      </w:r>
      <w:r>
        <w:rPr>
          <w:rFonts w:eastAsia="Times New Roman" w:cs="Times New Roman" w:ascii="Times New Roman" w:hAnsi="Times New Roman"/>
          <w:b/>
          <w:sz w:val="20"/>
          <w:szCs w:val="20"/>
          <w:u w:val="single"/>
        </w:rPr>
        <w:t>Spherical</w:t>
      </w:r>
      <w:r>
        <w:rPr>
          <w:rFonts w:eastAsia="Times New Roman" w:cs="Times New Roman" w:ascii="Times New Roman" w:hAnsi="Times New Roman"/>
          <w:sz w:val="20"/>
          <w:szCs w:val="20"/>
        </w:rPr>
        <w:t xml:space="preserve"> [accept word forms such as </w:t>
      </w:r>
      <w:r>
        <w:rPr>
          <w:rFonts w:eastAsia="Times New Roman" w:cs="Times New Roman" w:ascii="Times New Roman" w:hAnsi="Times New Roman"/>
          <w:b/>
          <w:sz w:val="20"/>
          <w:szCs w:val="20"/>
          <w:u w:val="single"/>
        </w:rPr>
        <w:t>spherical harmonics</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spherical coordinates</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t xml:space="preserve">15. </w:t>
      </w:r>
      <w:r>
        <w:rPr>
          <w:rFonts w:eastAsia="Times New Roman" w:cs="Times New Roman" w:ascii="Times New Roman" w:hAnsi="Times New Roman"/>
          <w:b/>
          <w:sz w:val="20"/>
          <w:szCs w:val="20"/>
        </w:rPr>
        <w:t>A character in this novel remarks that he views his girlfriend as secondary to social revolution, and that she shares the same view. After following the sounds of drums in the jungle, a girl in this novel is hypnotized by a witch doctor who can turn people into zombies. One character in this novel experiences unrequited love for a waiter named Gabriel. This novel includes footnotes that reference Sigmund (*)</w:t>
      </w:r>
      <w:r>
        <w:rPr>
          <w:rFonts w:eastAsia="Times New Roman" w:cs="Times New Roman" w:ascii="Times New Roman" w:hAnsi="Times New Roman"/>
          <w:sz w:val="20"/>
          <w:szCs w:val="20"/>
        </w:rPr>
        <w:t xml:space="preserve"> Freud's theories of sexuality and quotes the fictional academic Anneli Taube. At the end of this novel, a man betrayed by a spy dreams of eating food on an island with his lover Marta. Much of this novel consists of plot summaries of films such as </w:t>
      </w:r>
      <w:r>
        <w:rPr>
          <w:rFonts w:eastAsia="Times New Roman" w:cs="Times New Roman" w:ascii="Times New Roman" w:hAnsi="Times New Roman"/>
          <w:i/>
          <w:sz w:val="20"/>
          <w:szCs w:val="20"/>
        </w:rPr>
        <w:t>Cat People</w:t>
      </w:r>
      <w:r>
        <w:rPr>
          <w:rFonts w:eastAsia="Times New Roman" w:cs="Times New Roman" w:ascii="Times New Roman" w:hAnsi="Times New Roman"/>
          <w:sz w:val="20"/>
          <w:szCs w:val="20"/>
        </w:rPr>
        <w:t>. For 10 points, identify this novel that consists of a dialogue between Valentin and Molina and was written by Manuel Puig.</w:t>
        <w:br/>
        <w:t xml:space="preserve">ANSWER: </w:t>
      </w:r>
      <w:r>
        <w:rPr>
          <w:rFonts w:eastAsia="Times New Roman" w:cs="Times New Roman" w:ascii="Times New Roman" w:hAnsi="Times New Roman"/>
          <w:b/>
          <w:i/>
          <w:sz w:val="20"/>
          <w:szCs w:val="20"/>
          <w:u w:val="single"/>
        </w:rPr>
        <w:t>Kiss of the Spider Woman</w:t>
      </w:r>
      <w:r>
        <w:rPr>
          <w:rFonts w:eastAsia="Times New Roman" w:cs="Times New Roman" w:ascii="Times New Roman" w:hAnsi="Times New Roman"/>
          <w:sz w:val="20"/>
          <w:szCs w:val="20"/>
        </w:rPr>
        <w:t xml:space="preserve"> [or </w:t>
      </w:r>
      <w:r>
        <w:rPr>
          <w:rFonts w:eastAsia="Times New Roman" w:cs="Times New Roman" w:ascii="Times New Roman" w:hAnsi="Times New Roman"/>
          <w:i/>
          <w:sz w:val="20"/>
          <w:szCs w:val="20"/>
        </w:rPr>
        <w:t xml:space="preserve">El </w:t>
      </w:r>
      <w:r>
        <w:rPr>
          <w:rFonts w:eastAsia="Times New Roman" w:cs="Times New Roman" w:ascii="Times New Roman" w:hAnsi="Times New Roman"/>
          <w:b/>
          <w:i/>
          <w:sz w:val="20"/>
          <w:szCs w:val="20"/>
          <w:u w:val="single"/>
        </w:rPr>
        <w:t>beso de la mujer araña</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 </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16. </w:t>
      </w:r>
      <w:r>
        <w:rPr>
          <w:rFonts w:eastAsia="Times New Roman" w:cs="Times New Roman" w:ascii="Times New Roman" w:hAnsi="Times New Roman"/>
          <w:b/>
          <w:sz w:val="20"/>
          <w:szCs w:val="20"/>
        </w:rPr>
        <w:t xml:space="preserve">A frequent motif of an artist from this country is the presence of a man looking to the right and lifting up his glasses. An artist from this country painted a copy of Napoleon's death mask with a white clouds in a blue sky. In response to negative criticism to a painting of a woman eating oysters, Octave Maus founded an art group in this country. Another artist from this country replaced figures from the Descent from the Cross with skeletons in </w:t>
      </w:r>
      <w:r>
        <w:rPr>
          <w:rFonts w:eastAsia="Times New Roman" w:cs="Times New Roman" w:ascii="Times New Roman" w:hAnsi="Times New Roman"/>
          <w:b/>
          <w:i/>
          <w:sz w:val="20"/>
          <w:szCs w:val="20"/>
        </w:rPr>
        <w:t>Ecce Homo</w:t>
      </w:r>
      <w:r>
        <w:rPr>
          <w:rFonts w:eastAsia="Times New Roman" w:cs="Times New Roman" w:ascii="Times New Roman" w:hAnsi="Times New Roman"/>
          <w:b/>
          <w:sz w:val="20"/>
          <w:szCs w:val="20"/>
        </w:rPr>
        <w:t>. Edward (*)</w:t>
      </w:r>
      <w:r>
        <w:rPr>
          <w:rFonts w:eastAsia="Times New Roman" w:cs="Times New Roman" w:ascii="Times New Roman" w:hAnsi="Times New Roman"/>
          <w:sz w:val="20"/>
          <w:szCs w:val="20"/>
        </w:rPr>
        <w:t xml:space="preserve"> James was a prominent patron of an artist from this country, who depicted him standing next to a copy of </w:t>
      </w:r>
      <w:r>
        <w:rPr>
          <w:rFonts w:eastAsia="Times New Roman" w:cs="Times New Roman" w:ascii="Times New Roman" w:hAnsi="Times New Roman"/>
          <w:i/>
          <w:sz w:val="20"/>
          <w:szCs w:val="20"/>
        </w:rPr>
        <w:t>The Narrative of Arthur Gordon Pym</w:t>
      </w:r>
      <w:r>
        <w:rPr>
          <w:rFonts w:eastAsia="Times New Roman" w:cs="Times New Roman" w:ascii="Times New Roman" w:hAnsi="Times New Roman"/>
          <w:sz w:val="20"/>
          <w:szCs w:val="20"/>
        </w:rPr>
        <w:t xml:space="preserve"> while staring at a bathroom mirror. A painting from this nation features a crowd walking under a banner that reads "Vive la Sociale." For 10 points, name this country home to Paul Delvaux, James Ensor and Rene Magritte.</w:t>
        <w:br/>
        <w:t xml:space="preserve">ANSWER: </w:t>
      </w:r>
      <w:r>
        <w:rPr>
          <w:rFonts w:eastAsia="Times New Roman" w:cs="Times New Roman" w:ascii="Times New Roman" w:hAnsi="Times New Roman"/>
          <w:b/>
          <w:sz w:val="20"/>
          <w:szCs w:val="20"/>
          <w:u w:val="single"/>
        </w:rPr>
        <w:t>Belgium</w:t>
      </w:r>
      <w:r>
        <w:rPr>
          <w:rFonts w:eastAsia="Times New Roman" w:cs="Times New Roman" w:ascii="Times New Roman" w:hAnsi="Times New Roman"/>
          <w:sz w:val="20"/>
          <w:szCs w:val="20"/>
        </w:rPr>
        <w:t xml:space="preserve"> (the lead-in refers to the paintings of Delvaux)</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t xml:space="preserve">17. </w:t>
      </w:r>
      <w:r>
        <w:rPr>
          <w:rFonts w:eastAsia="Times New Roman" w:cs="Times New Roman" w:ascii="Times New Roman" w:hAnsi="Times New Roman"/>
          <w:b/>
          <w:sz w:val="20"/>
          <w:szCs w:val="20"/>
        </w:rPr>
        <w:t xml:space="preserve">In one documentary about this country's history, the CIA agent Archimedes Patti describes his friendship with one of this country's leaders. Frances Fitzgerald's history </w:t>
      </w:r>
      <w:r>
        <w:rPr>
          <w:rFonts w:eastAsia="Times New Roman" w:cs="Times New Roman" w:ascii="Times New Roman" w:hAnsi="Times New Roman"/>
          <w:b/>
          <w:i/>
          <w:sz w:val="20"/>
          <w:szCs w:val="20"/>
        </w:rPr>
        <w:t>Fire in the Lake</w:t>
      </w:r>
      <w:r>
        <w:rPr>
          <w:rFonts w:eastAsia="Times New Roman" w:cs="Times New Roman" w:ascii="Times New Roman" w:hAnsi="Times New Roman"/>
          <w:b/>
          <w:sz w:val="20"/>
          <w:szCs w:val="20"/>
        </w:rPr>
        <w:t xml:space="preserve"> argued that this country was uniquely hostile to invaders, and Max Boot's book </w:t>
      </w:r>
      <w:r>
        <w:rPr>
          <w:rFonts w:eastAsia="Times New Roman" w:cs="Times New Roman" w:ascii="Times New Roman" w:hAnsi="Times New Roman"/>
          <w:b/>
          <w:i/>
          <w:sz w:val="20"/>
          <w:szCs w:val="20"/>
        </w:rPr>
        <w:t>The Road Not Taken</w:t>
      </w:r>
      <w:r>
        <w:rPr>
          <w:rFonts w:eastAsia="Times New Roman" w:cs="Times New Roman" w:ascii="Times New Roman" w:hAnsi="Times New Roman"/>
          <w:b/>
          <w:sz w:val="20"/>
          <w:szCs w:val="20"/>
        </w:rPr>
        <w:t xml:space="preserve"> argues for the theories of Edward (*)</w:t>
      </w:r>
      <w:r>
        <w:rPr>
          <w:rFonts w:eastAsia="Times New Roman" w:cs="Times New Roman" w:ascii="Times New Roman" w:hAnsi="Times New Roman"/>
          <w:sz w:val="20"/>
          <w:szCs w:val="20"/>
        </w:rPr>
        <w:t xml:space="preserve"> Lansdale, who, after a stint in the Philippines, served as a military advisor in this country. Mike Gravel read one official government history of this country into the record of the </w:t>
      </w:r>
      <w:r>
        <w:rPr>
          <w:rFonts w:eastAsia="Times New Roman" w:cs="Times New Roman" w:ascii="Times New Roman" w:hAnsi="Times New Roman"/>
          <w:sz w:val="20"/>
          <w:szCs w:val="20"/>
        </w:rPr>
        <w:t>S</w:t>
      </w:r>
      <w:r>
        <w:rPr>
          <w:rFonts w:eastAsia="Times New Roman" w:cs="Times New Roman" w:ascii="Times New Roman" w:hAnsi="Times New Roman"/>
          <w:sz w:val="20"/>
          <w:szCs w:val="20"/>
        </w:rPr>
        <w:t xml:space="preserve">enate after it was leaked to the press by Daniel Ellsberg. The memoir </w:t>
      </w:r>
      <w:r>
        <w:rPr>
          <w:rFonts w:eastAsia="Times New Roman" w:cs="Times New Roman" w:ascii="Times New Roman" w:hAnsi="Times New Roman"/>
          <w:i/>
          <w:sz w:val="20"/>
          <w:szCs w:val="20"/>
        </w:rPr>
        <w:t>How We Won the War</w:t>
      </w:r>
      <w:r>
        <w:rPr>
          <w:rFonts w:eastAsia="Times New Roman" w:cs="Times New Roman" w:ascii="Times New Roman" w:hAnsi="Times New Roman"/>
          <w:sz w:val="20"/>
          <w:szCs w:val="20"/>
        </w:rPr>
        <w:t xml:space="preserve"> centers on a conflict in this country and was written by Vo Nguyen Giap </w:t>
      </w:r>
      <w:r>
        <w:rPr>
          <w:rFonts w:eastAsia="Times New Roman" w:cs="Times New Roman" w:ascii="Times New Roman" w:hAnsi="Times New Roman"/>
          <w:b/>
          <w:sz w:val="20"/>
          <w:szCs w:val="20"/>
        </w:rPr>
        <w:t>(voh ngwen gyahp)</w:t>
      </w:r>
      <w:r>
        <w:rPr>
          <w:rFonts w:eastAsia="Times New Roman" w:cs="Times New Roman" w:ascii="Times New Roman" w:hAnsi="Times New Roman"/>
          <w:sz w:val="20"/>
          <w:szCs w:val="20"/>
        </w:rPr>
        <w:t>. For 10 points, name this country where historical disputes have centered on the effectiveness of an American military intervention in the 1960s and 1970s.</w:t>
        <w:br/>
        <w:t xml:space="preserve">ANSWER: </w:t>
      </w:r>
      <w:r>
        <w:rPr>
          <w:rFonts w:eastAsia="Times New Roman" w:cs="Times New Roman" w:ascii="Times New Roman" w:hAnsi="Times New Roman"/>
          <w:b/>
          <w:sz w:val="20"/>
          <w:szCs w:val="20"/>
          <w:u w:val="single"/>
        </w:rPr>
        <w:t>Vietnam</w:t>
      </w:r>
      <w:r>
        <w:rPr>
          <w:rFonts w:eastAsia="Times New Roman" w:cs="Times New Roman" w:ascii="Times New Roman" w:hAnsi="Times New Roman"/>
          <w:sz w:val="20"/>
          <w:szCs w:val="20"/>
          <w:u w:val="none"/>
        </w:rPr>
        <w:t xml:space="preserve"> </w:t>
      </w:r>
      <w:r>
        <w:rPr>
          <w:rFonts w:eastAsia="Times New Roman" w:cs="Times New Roman" w:ascii="Times New Roman" w:hAnsi="Times New Roman"/>
          <w:sz w:val="20"/>
          <w:szCs w:val="20"/>
        </w:rPr>
        <w:t xml:space="preserve">[also accept either of </w:t>
      </w:r>
      <w:r>
        <w:rPr>
          <w:rFonts w:eastAsia="Times New Roman" w:cs="Times New Roman" w:ascii="Times New Roman" w:hAnsi="Times New Roman"/>
          <w:b/>
          <w:sz w:val="20"/>
          <w:szCs w:val="20"/>
          <w:u w:val="single"/>
        </w:rPr>
        <w:t>South Vietnam</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North Vietnam</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18. </w:t>
      </w:r>
      <w:r>
        <w:rPr>
          <w:rFonts w:eastAsia="Times New Roman" w:cs="Times New Roman" w:ascii="Times New Roman" w:hAnsi="Times New Roman"/>
          <w:b/>
          <w:sz w:val="20"/>
          <w:szCs w:val="20"/>
        </w:rPr>
        <w:t xml:space="preserve">Research by Altman and Ginat has estimated the rates of different versions of this practice in different societies. Notre Dame anthropologist Agustin Fuentes argues that human nature does not cause us to seek out this practice, but instead culture nudges us towards it. Fuentes also cites a book by Barash and Lipton about </w:t>
      </w:r>
      <w:r>
        <w:rPr>
          <w:rFonts w:eastAsia="Times New Roman" w:cs="Times New Roman" w:ascii="Times New Roman" w:hAnsi="Times New Roman"/>
          <w:b/>
          <w:i/>
          <w:sz w:val="20"/>
          <w:szCs w:val="20"/>
        </w:rPr>
        <w:t>The Myth</w:t>
      </w:r>
      <w:r>
        <w:rPr>
          <w:rFonts w:eastAsia="Times New Roman" w:cs="Times New Roman" w:ascii="Times New Roman" w:hAnsi="Times New Roman"/>
          <w:b/>
          <w:sz w:val="20"/>
          <w:szCs w:val="20"/>
        </w:rPr>
        <w:t xml:space="preserve"> of a type of this practice. In books like </w:t>
      </w:r>
      <w:r>
        <w:rPr>
          <w:rFonts w:eastAsia="Times New Roman" w:cs="Times New Roman" w:ascii="Times New Roman" w:hAnsi="Times New Roman"/>
          <w:b/>
          <w:i/>
          <w:sz w:val="20"/>
          <w:szCs w:val="20"/>
        </w:rPr>
        <w:t>Generation Unbound</w:t>
      </w:r>
      <w:r>
        <w:rPr>
          <w:rFonts w:eastAsia="Times New Roman" w:cs="Times New Roman" w:ascii="Times New Roman" w:hAnsi="Times New Roman"/>
          <w:b/>
          <w:sz w:val="20"/>
          <w:szCs w:val="20"/>
        </w:rPr>
        <w:t>, economist Isabel Sawhill is a proponent of a "light" version of this practice while (*)</w:t>
      </w:r>
      <w:r>
        <w:rPr>
          <w:rFonts w:eastAsia="Times New Roman" w:cs="Times New Roman" w:ascii="Times New Roman" w:hAnsi="Times New Roman"/>
          <w:sz w:val="20"/>
          <w:szCs w:val="20"/>
        </w:rPr>
        <w:t xml:space="preserve"> Margaret Mead suggested a "two-step" version of this practice. In the US, the rate of this practice has held roughly steady for those with a college education, but in total has fallen from about 72 percent of adults to 50 percent in 2016. For 10 points, identify this practice where in Judaism a ketubah may be signed by two witnesses: where a couple "ties the knot."</w:t>
        <w:br/>
        <w:t xml:space="preserve">ANSWER: </w:t>
      </w:r>
      <w:r>
        <w:rPr>
          <w:rFonts w:eastAsia="Times New Roman" w:cs="Times New Roman" w:ascii="Times New Roman" w:hAnsi="Times New Roman"/>
          <w:b/>
          <w:sz w:val="20"/>
          <w:szCs w:val="20"/>
          <w:u w:val="single"/>
        </w:rPr>
        <w:t>Marriage</w:t>
      </w:r>
      <w:r>
        <w:rPr>
          <w:rFonts w:eastAsia="Times New Roman" w:cs="Times New Roman" w:ascii="Times New Roman" w:hAnsi="Times New Roman"/>
          <w:sz w:val="20"/>
          <w:szCs w:val="20"/>
        </w:rPr>
        <w:t xml:space="preserve"> [anti-prompt by </w:t>
      </w:r>
      <w:r>
        <w:rPr>
          <w:rFonts w:eastAsia="Times New Roman" w:cs="Times New Roman" w:ascii="Times New Roman" w:hAnsi="Times New Roman"/>
          <w:sz w:val="20"/>
          <w:szCs w:val="20"/>
          <w:u w:val="single"/>
        </w:rPr>
        <w:t>asking</w:t>
      </w:r>
      <w:r>
        <w:rPr>
          <w:rFonts w:eastAsia="Times New Roman" w:cs="Times New Roman" w:ascii="Times New Roman" w:hAnsi="Times New Roman"/>
          <w:sz w:val="20"/>
          <w:szCs w:val="20"/>
        </w:rPr>
        <w:t xml:space="preserve"> "can you be less specific" on "</w:t>
      </w:r>
      <w:r>
        <w:rPr>
          <w:rFonts w:eastAsia="Times New Roman" w:cs="Times New Roman" w:ascii="Times New Roman" w:hAnsi="Times New Roman"/>
          <w:sz w:val="20"/>
          <w:szCs w:val="20"/>
          <w:u w:val="single"/>
        </w:rPr>
        <w:t>polygamy</w:t>
      </w:r>
      <w:r>
        <w:rPr>
          <w:rFonts w:eastAsia="Times New Roman" w:cs="Times New Roman" w:ascii="Times New Roman" w:hAnsi="Times New Roman"/>
          <w:sz w:val="20"/>
          <w:szCs w:val="20"/>
        </w:rPr>
        <w:t>" or "</w:t>
      </w:r>
      <w:r>
        <w:rPr>
          <w:rFonts w:eastAsia="Times New Roman" w:cs="Times New Roman" w:ascii="Times New Roman" w:hAnsi="Times New Roman"/>
          <w:sz w:val="20"/>
          <w:szCs w:val="20"/>
          <w:u w:val="single"/>
        </w:rPr>
        <w:t>monogamy</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t xml:space="preserve">19. </w:t>
      </w:r>
      <w:r>
        <w:rPr>
          <w:rFonts w:eastAsia="Times New Roman" w:cs="Times New Roman" w:ascii="Times New Roman" w:hAnsi="Times New Roman"/>
          <w:b/>
          <w:sz w:val="20"/>
          <w:szCs w:val="20"/>
        </w:rPr>
        <w:t>A mineral known as ikaite forms in this environment, but decomposes quickly when removed from it. It's not a volcano, but a mining project named Solwara in this environment seeks to extract metals from a type of "massive sulfide deposits" named for it. The most remote parts of this environment are home to a sediment known as red clay. Methane can enter this environment through cold (*)</w:t>
      </w:r>
      <w:r>
        <w:rPr>
          <w:rFonts w:eastAsia="Times New Roman" w:cs="Times New Roman" w:ascii="Times New Roman" w:hAnsi="Times New Roman"/>
          <w:sz w:val="20"/>
          <w:szCs w:val="20"/>
        </w:rPr>
        <w:t xml:space="preserve"> seeps. Interest in mining in this location is partially spurred by the presence of manganese nodules which cover it in places. Parts of this location are covered by a type of sediment which has siliceous and calcareous types; that type of sediment is known as "ooze." Giant tube worms live in hydrothermal vents in this location. This location is home to benthic organisms, which include cumaceans, echinoderms, and crustaceans such as lobsters. For 10 points, identify this location, to which whales and other sea creatures might fall if they die.</w:t>
        <w:br/>
        <w:t xml:space="preserve">ANSWER: the </w:t>
      </w:r>
      <w:r>
        <w:rPr>
          <w:rFonts w:eastAsia="Times New Roman" w:cs="Times New Roman" w:ascii="Times New Roman" w:hAnsi="Times New Roman"/>
          <w:b/>
          <w:sz w:val="20"/>
          <w:szCs w:val="20"/>
          <w:u w:val="single"/>
        </w:rPr>
        <w:t>seabed</w:t>
      </w:r>
      <w:r>
        <w:rPr>
          <w:rFonts w:eastAsia="Times New Roman" w:cs="Times New Roman" w:ascii="Times New Roman" w:hAnsi="Times New Roman"/>
          <w:sz w:val="20"/>
          <w:szCs w:val="20"/>
        </w:rPr>
        <w:t xml:space="preserve"> [or the </w:t>
      </w:r>
      <w:r>
        <w:rPr>
          <w:rFonts w:eastAsia="Times New Roman" w:cs="Times New Roman" w:ascii="Times New Roman" w:hAnsi="Times New Roman"/>
          <w:b/>
          <w:sz w:val="20"/>
          <w:szCs w:val="20"/>
          <w:u w:val="single"/>
        </w:rPr>
        <w:t>seafloor</w:t>
      </w:r>
      <w:r>
        <w:rPr>
          <w:rFonts w:eastAsia="Times New Roman" w:cs="Times New Roman" w:ascii="Times New Roman" w:hAnsi="Times New Roman"/>
          <w:sz w:val="20"/>
          <w:szCs w:val="20"/>
        </w:rPr>
        <w:t xml:space="preserve">, or the </w:t>
      </w:r>
      <w:r>
        <w:rPr>
          <w:rFonts w:eastAsia="Times New Roman" w:cs="Times New Roman" w:ascii="Times New Roman" w:hAnsi="Times New Roman"/>
          <w:b/>
          <w:sz w:val="20"/>
          <w:szCs w:val="20"/>
          <w:u w:val="single"/>
        </w:rPr>
        <w:t>ocean floor</w:t>
      </w:r>
      <w:r>
        <w:rPr>
          <w:rFonts w:eastAsia="Times New Roman" w:cs="Times New Roman" w:ascii="Times New Roman" w:hAnsi="Times New Roman"/>
          <w:sz w:val="20"/>
          <w:szCs w:val="20"/>
        </w:rPr>
        <w:t xml:space="preserve">, or the </w:t>
      </w:r>
      <w:r>
        <w:rPr>
          <w:rFonts w:eastAsia="Times New Roman" w:cs="Times New Roman" w:ascii="Times New Roman" w:hAnsi="Times New Roman"/>
          <w:b/>
          <w:sz w:val="20"/>
          <w:szCs w:val="20"/>
          <w:u w:val="single"/>
        </w:rPr>
        <w:t>bottom of the ocean</w:t>
      </w:r>
      <w:r>
        <w:rPr>
          <w:rFonts w:eastAsia="Times New Roman" w:cs="Times New Roman" w:ascii="Times New Roman" w:hAnsi="Times New Roman"/>
          <w:sz w:val="20"/>
          <w:szCs w:val="20"/>
        </w:rPr>
        <w:t xml:space="preserve">, or similar descriptive answers; accept </w:t>
      </w:r>
      <w:r>
        <w:rPr>
          <w:rFonts w:eastAsia="Times New Roman" w:cs="Times New Roman" w:ascii="Times New Roman" w:hAnsi="Times New Roman"/>
          <w:b/>
          <w:sz w:val="20"/>
          <w:szCs w:val="20"/>
          <w:u w:val="single"/>
        </w:rPr>
        <w:t>benthic zone</w:t>
      </w:r>
      <w:r>
        <w:rPr>
          <w:rFonts w:eastAsia="Times New Roman" w:cs="Times New Roman" w:ascii="Times New Roman" w:hAnsi="Times New Roman"/>
          <w:sz w:val="20"/>
          <w:szCs w:val="20"/>
        </w:rPr>
        <w:t xml:space="preserve"> before "benthos" and prompt afterwards; prompt on </w:t>
      </w:r>
      <w:r>
        <w:rPr>
          <w:rFonts w:eastAsia="Times New Roman" w:cs="Times New Roman" w:ascii="Times New Roman" w:hAnsi="Times New Roman"/>
          <w:sz w:val="20"/>
          <w:szCs w:val="20"/>
          <w:u w:val="single"/>
        </w:rPr>
        <w:t>The Ocean</w:t>
      </w:r>
      <w:r>
        <w:rPr>
          <w:rFonts w:eastAsia="Times New Roman" w:cs="Times New Roman" w:ascii="Times New Roman" w:hAnsi="Times New Roman"/>
          <w:sz w:val="20"/>
          <w:szCs w:val="20"/>
        </w:rPr>
        <w:t xml:space="preserve"> or </w:t>
      </w:r>
      <w:r>
        <w:rPr>
          <w:rFonts w:eastAsia="Times New Roman" w:cs="Times New Roman" w:ascii="Times New Roman" w:hAnsi="Times New Roman"/>
          <w:sz w:val="20"/>
          <w:szCs w:val="20"/>
          <w:u w:val="single"/>
        </w:rPr>
        <w:t>The Sea</w:t>
      </w:r>
      <w:r>
        <w:rPr>
          <w:rFonts w:eastAsia="Times New Roman" w:cs="Times New Roman" w:ascii="Times New Roman" w:hAnsi="Times New Roman"/>
          <w:sz w:val="20"/>
          <w:szCs w:val="20"/>
        </w:rPr>
        <w:t>]</w:t>
      </w:r>
    </w:p>
    <w:p>
      <w:pPr>
        <w:pStyle w:val="Normal"/>
        <w:jc w:val="left"/>
        <w:rPr/>
      </w:pPr>
      <w:r>
        <w:rPr>
          <w:rFonts w:eastAsia="Times New Roman" w:cs="Times New Roman" w:ascii="Times New Roman" w:hAnsi="Times New Roman"/>
          <w:sz w:val="20"/>
          <w:szCs w:val="20"/>
        </w:rPr>
        <w:br/>
        <w:t xml:space="preserve">20. </w:t>
      </w:r>
      <w:r>
        <w:rPr>
          <w:rFonts w:eastAsia="Times New Roman" w:cs="Times New Roman" w:ascii="Times New Roman" w:hAnsi="Times New Roman"/>
          <w:b/>
          <w:sz w:val="20"/>
          <w:szCs w:val="20"/>
        </w:rPr>
        <w:t>One character in this play tells a man "real love isn't ambivalent," which turns out to be a quote from a "bestselling paperback novel" set in the deep South. When addressing a man who traces his lineage to the Bayeux Tapestry, a character in this play often repeats the refrain "The Great Work Begins." Another character in this play has hallucinations about being guided in Antarctica by Mr. Lies. Hannah sells her home in order to find her son and her (*)</w:t>
      </w:r>
      <w:r>
        <w:rPr>
          <w:rFonts w:eastAsia="Times New Roman" w:cs="Times New Roman" w:ascii="Times New Roman" w:hAnsi="Times New Roman"/>
          <w:sz w:val="20"/>
          <w:szCs w:val="20"/>
        </w:rPr>
        <w:t xml:space="preserve"> Valium-addicted daughter-in-law living in Brooklyn in this play. A man in this play lies and claims his illness is liver cancer and later dies after Ethel Rosenberg sings to him. In this play, Louis begins a relationship with the Mormon lawyer Joe after leaving Prior Walter, who had just been diagnosed with AIDS. For 10 points, name this "Gay Fantasia on National Themes" by Tony Kushner.</w:t>
        <w:br/>
        <w:t xml:space="preserve">ANSWER: </w:t>
      </w:r>
      <w:r>
        <w:rPr>
          <w:rFonts w:eastAsia="Times New Roman" w:cs="Times New Roman" w:ascii="Times New Roman" w:hAnsi="Times New Roman"/>
          <w:b/>
          <w:i/>
          <w:sz w:val="20"/>
          <w:szCs w:val="20"/>
          <w:u w:val="single"/>
        </w:rPr>
        <w:t>Angels in America</w:t>
      </w:r>
      <w:r>
        <w:rPr>
          <w:rFonts w:eastAsia="Times New Roman" w:cs="Times New Roman" w:ascii="Times New Roman" w:hAnsi="Times New Roman"/>
          <w:i/>
          <w:sz w:val="20"/>
          <w:szCs w:val="20"/>
        </w:rPr>
        <w:t xml:space="preserve"> </w:t>
      </w:r>
      <w:r>
        <w:rPr>
          <w:rFonts w:eastAsia="Times New Roman" w:cs="Times New Roman" w:ascii="Times New Roman" w:hAnsi="Times New Roman"/>
          <w:sz w:val="20"/>
          <w:szCs w:val="20"/>
        </w:rPr>
        <w:t xml:space="preserve">[anti-prompt on </w:t>
      </w:r>
      <w:r>
        <w:rPr>
          <w:rFonts w:eastAsia="Times New Roman" w:cs="Times New Roman" w:ascii="Times New Roman" w:hAnsi="Times New Roman"/>
          <w:i/>
          <w:sz w:val="20"/>
          <w:szCs w:val="20"/>
          <w:u w:val="single"/>
        </w:rPr>
        <w:t>Millennium Approaches</w:t>
      </w:r>
      <w:r>
        <w:rPr>
          <w:rFonts w:eastAsia="Times New Roman" w:cs="Times New Roman" w:ascii="Times New Roman" w:hAnsi="Times New Roman"/>
          <w:i/>
          <w:sz w:val="20"/>
          <w:szCs w:val="20"/>
        </w:rPr>
        <w:t xml:space="preserve"> </w:t>
      </w:r>
      <w:r>
        <w:rPr>
          <w:rFonts w:eastAsia="Times New Roman" w:cs="Times New Roman" w:ascii="Times New Roman" w:hAnsi="Times New Roman"/>
          <w:sz w:val="20"/>
          <w:szCs w:val="20"/>
        </w:rPr>
        <w:t xml:space="preserve">or </w:t>
      </w:r>
      <w:r>
        <w:rPr>
          <w:rFonts w:eastAsia="Times New Roman" w:cs="Times New Roman" w:ascii="Times New Roman" w:hAnsi="Times New Roman"/>
          <w:i/>
          <w:sz w:val="20"/>
          <w:szCs w:val="20"/>
          <w:u w:val="single"/>
        </w:rPr>
        <w:t>Perestroika</w:t>
      </w:r>
      <w:r>
        <w:rPr>
          <w:rFonts w:eastAsia="Times New Roman" w:cs="Times New Roman" w:ascii="Times New Roman" w:hAnsi="Times New Roman"/>
          <w:i/>
          <w:sz w:val="20"/>
          <w:szCs w:val="20"/>
        </w:rPr>
        <w:t xml:space="preserve"> </w:t>
      </w:r>
      <w:r>
        <w:rPr>
          <w:rFonts w:eastAsia="Times New Roman" w:cs="Times New Roman" w:ascii="Times New Roman" w:hAnsi="Times New Roman"/>
          <w:sz w:val="20"/>
          <w:szCs w:val="20"/>
        </w:rPr>
        <w:t xml:space="preserve">alone; accept either if said with </w:t>
      </w:r>
      <w:r>
        <w:rPr>
          <w:rFonts w:eastAsia="Times New Roman" w:cs="Times New Roman" w:ascii="Times New Roman" w:hAnsi="Times New Roman"/>
          <w:b/>
          <w:i/>
          <w:sz w:val="20"/>
          <w:szCs w:val="20"/>
          <w:u w:val="single"/>
        </w:rPr>
        <w:t>Angels in America</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rPr>
        <w:br/>
        <w:br/>
        <w:br/>
      </w:r>
    </w:p>
    <w:p>
      <w:pPr>
        <w:pStyle w:val="Normal"/>
        <w:jc w:val="left"/>
        <w:rPr>
          <w:rFonts w:ascii="Times New Roman" w:hAnsi="Times New Roman" w:eastAsia="Times New Roman" w:cs="Times New Roman"/>
        </w:rPr>
      </w:pPr>
      <w:r>
        <w:rPr>
          <w:rFonts w:eastAsia="Times New Roman" w:cs="Times New Roman" w:ascii="Times New Roman" w:hAnsi="Times New Roman"/>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rPr>
        <w:t>Bonuses:</w:t>
      </w:r>
      <w:r>
        <w:rPr>
          <w:rFonts w:eastAsia="Times New Roman" w:cs="Times New Roman" w:ascii="Times New Roman" w:hAnsi="Times New Roman"/>
          <w:sz w:val="20"/>
          <w:szCs w:val="20"/>
        </w:rPr>
        <w:t xml:space="preserve"> </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 </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 A genre of prayer unique to these people is the supplicatory </w:t>
      </w:r>
      <w:r>
        <w:rPr>
          <w:rFonts w:eastAsia="Times New Roman" w:cs="Times New Roman" w:ascii="Times New Roman" w:hAnsi="Times New Roman"/>
          <w:i/>
          <w:sz w:val="20"/>
          <w:szCs w:val="20"/>
        </w:rPr>
        <w:t>tkhine</w:t>
      </w:r>
      <w:r>
        <w:rPr>
          <w:rFonts w:eastAsia="Times New Roman" w:cs="Times New Roman" w:ascii="Times New Roman" w:hAnsi="Times New Roman"/>
          <w:sz w:val="20"/>
          <w:szCs w:val="20"/>
        </w:rPr>
        <w:t>. For 10 points each:</w:t>
        <w:br/>
        <w:t>[10] Identify these people through which Jewishness is traditionally inherited. In progressive Judaism, these people might get to have a bat mitzvah.</w:t>
        <w:br/>
        <w:t xml:space="preserve">ANSWER: Jewish </w:t>
      </w:r>
      <w:r>
        <w:rPr>
          <w:rFonts w:eastAsia="Times New Roman" w:cs="Times New Roman" w:ascii="Times New Roman" w:hAnsi="Times New Roman"/>
          <w:b/>
          <w:sz w:val="20"/>
          <w:szCs w:val="20"/>
          <w:u w:val="single"/>
        </w:rPr>
        <w:t>women</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wife</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wives</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daughter</w:t>
      </w:r>
      <w:r>
        <w:rPr>
          <w:rFonts w:eastAsia="Times New Roman" w:cs="Times New Roman" w:ascii="Times New Roman" w:hAnsi="Times New Roman"/>
          <w:sz w:val="20"/>
          <w:szCs w:val="20"/>
        </w:rPr>
        <w:t xml:space="preserve">s or </w:t>
      </w:r>
      <w:r>
        <w:rPr>
          <w:rFonts w:eastAsia="Times New Roman" w:cs="Times New Roman" w:ascii="Times New Roman" w:hAnsi="Times New Roman"/>
          <w:b/>
          <w:sz w:val="20"/>
          <w:szCs w:val="20"/>
          <w:u w:val="single"/>
        </w:rPr>
        <w:t>mother</w:t>
      </w:r>
      <w:r>
        <w:rPr>
          <w:rFonts w:eastAsia="Times New Roman" w:cs="Times New Roman" w:ascii="Times New Roman" w:hAnsi="Times New Roman"/>
          <w:sz w:val="20"/>
          <w:szCs w:val="20"/>
        </w:rPr>
        <w:t xml:space="preserve">s or </w:t>
      </w:r>
      <w:r>
        <w:rPr>
          <w:rFonts w:eastAsia="Times New Roman" w:cs="Times New Roman" w:ascii="Times New Roman" w:hAnsi="Times New Roman"/>
          <w:b/>
          <w:sz w:val="20"/>
          <w:szCs w:val="20"/>
          <w:u w:val="single"/>
        </w:rPr>
        <w:t>girl</w:t>
      </w:r>
      <w:r>
        <w:rPr>
          <w:rFonts w:eastAsia="Times New Roman" w:cs="Times New Roman" w:ascii="Times New Roman" w:hAnsi="Times New Roman"/>
          <w:sz w:val="20"/>
          <w:szCs w:val="20"/>
        </w:rPr>
        <w:t>s or</w:t>
      </w:r>
      <w:r>
        <w:rPr>
          <w:rFonts w:eastAsia="Times New Roman" w:cs="Times New Roman" w:ascii="Times New Roman" w:hAnsi="Times New Roman"/>
          <w:b/>
          <w:i/>
          <w:sz w:val="20"/>
          <w:szCs w:val="20"/>
          <w:u w:val="single"/>
        </w:rPr>
        <w:t>isha</w:t>
      </w:r>
      <w:r>
        <w:rPr>
          <w:rFonts w:eastAsia="Times New Roman" w:cs="Times New Roman" w:ascii="Times New Roman" w:hAnsi="Times New Roman"/>
          <w:sz w:val="20"/>
          <w:szCs w:val="20"/>
        </w:rPr>
        <w:t xml:space="preserve"> or </w:t>
      </w:r>
      <w:r>
        <w:rPr>
          <w:rFonts w:eastAsia="Times New Roman" w:cs="Times New Roman" w:ascii="Times New Roman" w:hAnsi="Times New Roman"/>
          <w:b/>
          <w:i/>
          <w:sz w:val="20"/>
          <w:szCs w:val="20"/>
          <w:u w:val="single"/>
        </w:rPr>
        <w:t>nasim</w:t>
      </w:r>
      <w:r>
        <w:rPr>
          <w:rFonts w:eastAsia="Times New Roman" w:cs="Times New Roman" w:ascii="Times New Roman" w:hAnsi="Times New Roman"/>
          <w:sz w:val="20"/>
          <w:szCs w:val="20"/>
        </w:rPr>
        <w:t xml:space="preserve"> or </w:t>
      </w:r>
      <w:r>
        <w:rPr>
          <w:rFonts w:eastAsia="Times New Roman" w:cs="Times New Roman" w:ascii="Times New Roman" w:hAnsi="Times New Roman"/>
          <w:b/>
          <w:i/>
          <w:sz w:val="20"/>
          <w:szCs w:val="20"/>
          <w:u w:val="single"/>
        </w:rPr>
        <w:t>nashim</w:t>
      </w:r>
      <w:r>
        <w:rPr>
          <w:rFonts w:eastAsia="Times New Roman" w:cs="Times New Roman" w:ascii="Times New Roman" w:hAnsi="Times New Roman"/>
          <w:sz w:val="20"/>
          <w:szCs w:val="20"/>
        </w:rPr>
        <w:t xml:space="preserve"> or </w:t>
      </w:r>
      <w:r>
        <w:rPr>
          <w:rFonts w:eastAsia="Times New Roman" w:cs="Times New Roman" w:ascii="Times New Roman" w:hAnsi="Times New Roman"/>
          <w:b/>
          <w:i/>
          <w:sz w:val="20"/>
          <w:szCs w:val="20"/>
          <w:u w:val="single"/>
        </w:rPr>
        <w:t>kol isha</w:t>
      </w:r>
      <w:r>
        <w:rPr>
          <w:rFonts w:eastAsia="Times New Roman" w:cs="Times New Roman" w:ascii="Times New Roman" w:hAnsi="Times New Roman"/>
          <w:sz w:val="20"/>
          <w:szCs w:val="20"/>
        </w:rPr>
        <w:t>]</w:t>
        <w:br/>
        <w:t>[10] This Hebrew term, meaning "moved" or "separated", refers to women who are undergoing menstruation and are therefore impure. Sexual intercourse with women with this status is forbidden.</w:t>
        <w:br/>
        <w:t xml:space="preserve">ANSWER: </w:t>
      </w:r>
      <w:r>
        <w:rPr>
          <w:rFonts w:eastAsia="Times New Roman" w:cs="Times New Roman" w:ascii="Times New Roman" w:hAnsi="Times New Roman"/>
          <w:b/>
          <w:sz w:val="20"/>
          <w:szCs w:val="20"/>
          <w:u w:val="single"/>
        </w:rPr>
        <w:t>niddah</w:t>
      </w:r>
      <w:r>
        <w:rPr>
          <w:rFonts w:eastAsia="Times New Roman" w:cs="Times New Roman" w:ascii="Times New Roman" w:hAnsi="Times New Roman"/>
          <w:sz w:val="20"/>
          <w:szCs w:val="20"/>
        </w:rPr>
        <w:br/>
        <w:t xml:space="preserve">[10] Women can achieve ritual purity following menstruation by taking this action using a </w:t>
      </w:r>
      <w:r>
        <w:rPr>
          <w:rFonts w:eastAsia="Times New Roman" w:cs="Times New Roman" w:ascii="Times New Roman" w:hAnsi="Times New Roman"/>
          <w:i/>
          <w:sz w:val="20"/>
          <w:szCs w:val="20"/>
        </w:rPr>
        <w:t>mikvah</w:t>
      </w:r>
      <w:r>
        <w:rPr>
          <w:rFonts w:eastAsia="Times New Roman" w:cs="Times New Roman" w:ascii="Times New Roman" w:hAnsi="Times New Roman"/>
          <w:sz w:val="20"/>
          <w:szCs w:val="20"/>
        </w:rPr>
        <w:t xml:space="preserve">. Undergoing this action in a </w:t>
      </w:r>
      <w:r>
        <w:rPr>
          <w:rFonts w:eastAsia="Times New Roman" w:cs="Times New Roman" w:ascii="Times New Roman" w:hAnsi="Times New Roman"/>
          <w:i/>
          <w:sz w:val="20"/>
          <w:szCs w:val="20"/>
        </w:rPr>
        <w:t>mikvah</w:t>
      </w:r>
      <w:r>
        <w:rPr>
          <w:rFonts w:eastAsia="Times New Roman" w:cs="Times New Roman" w:ascii="Times New Roman" w:hAnsi="Times New Roman"/>
          <w:sz w:val="20"/>
          <w:szCs w:val="20"/>
        </w:rPr>
        <w:t xml:space="preserve"> is also required upon conversion to Judaism.</w:t>
        <w:br/>
        <w:t xml:space="preserve">ANSWER: </w:t>
      </w:r>
      <w:r>
        <w:rPr>
          <w:rFonts w:eastAsia="Times New Roman" w:cs="Times New Roman" w:ascii="Times New Roman" w:hAnsi="Times New Roman"/>
          <w:b/>
          <w:sz w:val="20"/>
          <w:szCs w:val="20"/>
          <w:u w:val="single"/>
        </w:rPr>
        <w:t>bathing</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washing</w:t>
      </w:r>
      <w:r>
        <w:rPr>
          <w:rFonts w:eastAsia="Times New Roman" w:cs="Times New Roman" w:ascii="Times New Roman" w:hAnsi="Times New Roman"/>
          <w:sz w:val="20"/>
          <w:szCs w:val="20"/>
        </w:rPr>
        <w:t>, or synonyms]</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2. This mathematician's namesake sets can be formed from the countable union or countable intersection or relative complement of closed or open sets. For 10 points each:</w:t>
        <w:br/>
        <w:t>[10] Name this French mathematician who, with Heine, names a theorem that says that a closed and bounded segment of a Euclidean space is compact.</w:t>
        <w:br/>
        <w:t xml:space="preserve">ANSWER: Émile </w:t>
      </w:r>
      <w:r>
        <w:rPr>
          <w:rFonts w:eastAsia="Times New Roman" w:cs="Times New Roman" w:ascii="Times New Roman" w:hAnsi="Times New Roman"/>
          <w:b/>
          <w:sz w:val="20"/>
          <w:szCs w:val="20"/>
          <w:u w:val="single"/>
        </w:rPr>
        <w:t>Borel</w:t>
      </w:r>
      <w:r>
        <w:rPr>
          <w:rFonts w:eastAsia="Times New Roman" w:cs="Times New Roman" w:ascii="Times New Roman" w:hAnsi="Times New Roman"/>
          <w:sz w:val="20"/>
          <w:szCs w:val="20"/>
        </w:rPr>
        <w:br/>
        <w:t>[10] An important result in analysis relates the existence of Borel sets to algebras described by this letter. The capital form of this Greek letter is used to designate summation.</w:t>
        <w:br/>
        <w:t xml:space="preserve">ANSWER: </w:t>
      </w:r>
      <w:r>
        <w:rPr>
          <w:rFonts w:eastAsia="Times New Roman" w:cs="Times New Roman" w:ascii="Times New Roman" w:hAnsi="Times New Roman"/>
          <w:b/>
          <w:sz w:val="20"/>
          <w:szCs w:val="20"/>
          <w:u w:val="single"/>
        </w:rPr>
        <w:t>sigma</w:t>
      </w:r>
      <w:r>
        <w:rPr>
          <w:rFonts w:eastAsia="Times New Roman" w:cs="Times New Roman" w:ascii="Times New Roman" w:hAnsi="Times New Roman"/>
          <w:sz w:val="20"/>
          <w:szCs w:val="20"/>
        </w:rPr>
        <w:t xml:space="preserve"> [accept </w:t>
      </w:r>
      <w:r>
        <w:rPr>
          <w:rFonts w:eastAsia="Times New Roman" w:cs="Times New Roman" w:ascii="Times New Roman" w:hAnsi="Times New Roman"/>
          <w:b/>
          <w:sz w:val="20"/>
          <w:szCs w:val="20"/>
          <w:u w:val="single"/>
        </w:rPr>
        <w:t>sigma algebra</w:t>
      </w:r>
      <w:r>
        <w:rPr>
          <w:rFonts w:eastAsia="Times New Roman" w:cs="Times New Roman" w:ascii="Times New Roman" w:hAnsi="Times New Roman"/>
          <w:sz w:val="20"/>
          <w:szCs w:val="20"/>
        </w:rPr>
        <w:t xml:space="preserve"> or The </w:t>
      </w:r>
      <w:r>
        <w:rPr>
          <w:rFonts w:eastAsia="Times New Roman" w:cs="Times New Roman" w:ascii="Times New Roman" w:hAnsi="Times New Roman"/>
          <w:b/>
          <w:sz w:val="20"/>
          <w:szCs w:val="20"/>
          <w:u w:val="single"/>
        </w:rPr>
        <w:t>Borel Sigma Algebra</w:t>
      </w:r>
      <w:r>
        <w:rPr>
          <w:rFonts w:eastAsia="Times New Roman" w:cs="Times New Roman" w:ascii="Times New Roman" w:hAnsi="Times New Roman"/>
          <w:sz w:val="20"/>
          <w:szCs w:val="20"/>
        </w:rPr>
        <w:t>]</w:t>
        <w:br/>
        <w:t>[10] This other French mathematician names a class of sets in measure theory most frequently defined as the sets which form the smallest sigma-algebra such that every compactly supported continuous function is measurable.</w:t>
        <w:br/>
        <w:t xml:space="preserve">ANSWER: René-Louis </w:t>
      </w:r>
      <w:r>
        <w:rPr>
          <w:rFonts w:eastAsia="Times New Roman" w:cs="Times New Roman" w:ascii="Times New Roman" w:hAnsi="Times New Roman"/>
          <w:b/>
          <w:sz w:val="20"/>
          <w:szCs w:val="20"/>
          <w:u w:val="single"/>
        </w:rPr>
        <w:t>Baire</w:t>
      </w:r>
      <w:r>
        <w:rPr>
          <w:rFonts w:eastAsia="Times New Roman" w:cs="Times New Roman" w:ascii="Times New Roman" w:hAnsi="Times New Roman"/>
          <w:sz w:val="20"/>
          <w:szCs w:val="20"/>
        </w:rPr>
        <w:t xml:space="preserve"> [accepts </w:t>
      </w:r>
      <w:r>
        <w:rPr>
          <w:rFonts w:eastAsia="Times New Roman" w:cs="Times New Roman" w:ascii="Times New Roman" w:hAnsi="Times New Roman"/>
          <w:b/>
          <w:sz w:val="20"/>
          <w:szCs w:val="20"/>
          <w:u w:val="single"/>
        </w:rPr>
        <w:t>Baire sets</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3. Answer some questions about everyone's favorite member of the Byzantine Komnenos family, Anna, for 10 points each:</w:t>
        <w:br/>
        <w:t>[10] Anna is best known for writing a history of her father Alexios' reign, focusing on his role in this crusade which was called by Pope Urban II at the Council of Clermont.</w:t>
        <w:br/>
        <w:t xml:space="preserve">ANSWER: </w:t>
      </w:r>
      <w:r>
        <w:rPr>
          <w:rFonts w:eastAsia="Times New Roman" w:cs="Times New Roman" w:ascii="Times New Roman" w:hAnsi="Times New Roman"/>
          <w:b/>
          <w:sz w:val="20"/>
          <w:szCs w:val="20"/>
          <w:u w:val="single"/>
        </w:rPr>
        <w:t>First Crusade</w:t>
      </w:r>
      <w:r>
        <w:rPr>
          <w:rFonts w:eastAsia="Times New Roman" w:cs="Times New Roman" w:ascii="Times New Roman" w:hAnsi="Times New Roman"/>
          <w:sz w:val="20"/>
          <w:szCs w:val="20"/>
        </w:rPr>
        <w:br/>
        <w:t>[10] Anna and her mother Irene attempted to place Anna's husband Nikephoros on the throne in a coup against her brother with this name. An earlier emperor with his name of the Tzimiskes family came to power after assassinating Nikephoros II.</w:t>
        <w:br/>
        <w:t xml:space="preserve">ANSWER: </w:t>
      </w:r>
      <w:r>
        <w:rPr>
          <w:rFonts w:eastAsia="Times New Roman" w:cs="Times New Roman" w:ascii="Times New Roman" w:hAnsi="Times New Roman"/>
          <w:b/>
          <w:sz w:val="20"/>
          <w:szCs w:val="20"/>
          <w:u w:val="single"/>
        </w:rPr>
        <w:t>John</w:t>
      </w:r>
      <w:r>
        <w:rPr>
          <w:rFonts w:eastAsia="Times New Roman" w:cs="Times New Roman" w:ascii="Times New Roman" w:hAnsi="Times New Roman"/>
          <w:sz w:val="20"/>
          <w:szCs w:val="20"/>
        </w:rPr>
        <w:t xml:space="preserve"> [accept </w:t>
      </w:r>
      <w:r>
        <w:rPr>
          <w:rFonts w:eastAsia="Times New Roman" w:cs="Times New Roman" w:ascii="Times New Roman" w:hAnsi="Times New Roman"/>
          <w:b/>
          <w:sz w:val="20"/>
          <w:szCs w:val="20"/>
          <w:u w:val="single"/>
        </w:rPr>
        <w:t>John II</w:t>
      </w:r>
      <w:r>
        <w:rPr>
          <w:rFonts w:eastAsia="Times New Roman" w:cs="Times New Roman" w:ascii="Times New Roman" w:hAnsi="Times New Roman"/>
          <w:sz w:val="20"/>
          <w:szCs w:val="20"/>
        </w:rPr>
        <w:t xml:space="preserve"> the Good]</w:t>
        <w:br/>
        <w:t>[10] Anna was originally slated to marry a man from this prominent family named Constantine who co-ruled with his father Michael VII. The emperor Constantine X was also a member of this family, as was Anna's mother Irene.</w:t>
        <w:br/>
        <w:t xml:space="preserve">ANSWER: </w:t>
      </w:r>
      <w:r>
        <w:rPr>
          <w:rFonts w:eastAsia="Times New Roman" w:cs="Times New Roman" w:ascii="Times New Roman" w:hAnsi="Times New Roman"/>
          <w:b/>
          <w:sz w:val="20"/>
          <w:szCs w:val="20"/>
          <w:u w:val="single"/>
        </w:rPr>
        <w:t>Doukas</w:t>
      </w:r>
      <w:r>
        <w:rPr>
          <w:rFonts w:eastAsia="Times New Roman" w:cs="Times New Roman" w:ascii="Times New Roman" w:hAnsi="Times New Roman"/>
          <w:sz w:val="20"/>
          <w:szCs w:val="20"/>
        </w:rPr>
        <w:t xml:space="preserve"> [accept word forms like </w:t>
      </w:r>
      <w:r>
        <w:rPr>
          <w:rFonts w:eastAsia="Times New Roman" w:cs="Times New Roman" w:ascii="Times New Roman" w:hAnsi="Times New Roman"/>
          <w:b/>
          <w:sz w:val="20"/>
          <w:szCs w:val="20"/>
          <w:u w:val="single"/>
        </w:rPr>
        <w:t>Doukai</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Doukania</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4. A "Valley of" these features in Kamchatka, the only place in Asia where they can be found, was partially covered by a 2007 mudslide. For 10 points each:</w:t>
        <w:br/>
        <w:t xml:space="preserve">[10] Identify these hydrological features. An area in northern Chile where they are located is called El Tatio, derived from the Quechua </w:t>
      </w:r>
      <w:r>
        <w:rPr>
          <w:rFonts w:eastAsia="Times New Roman" w:cs="Times New Roman" w:ascii="Times New Roman" w:hAnsi="Times New Roman"/>
          <w:b/>
          <w:sz w:val="20"/>
          <w:szCs w:val="20"/>
        </w:rPr>
        <w:t>(Kay-chwa)</w:t>
      </w:r>
      <w:r>
        <w:rPr>
          <w:rFonts w:eastAsia="Times New Roman" w:cs="Times New Roman" w:ascii="Times New Roman" w:hAnsi="Times New Roman"/>
          <w:sz w:val="20"/>
          <w:szCs w:val="20"/>
        </w:rPr>
        <w:t xml:space="preserve"> word for "oven."</w:t>
        <w:br/>
        <w:t xml:space="preserve">ANSWER: </w:t>
      </w:r>
      <w:r>
        <w:rPr>
          <w:rFonts w:eastAsia="Times New Roman" w:cs="Times New Roman" w:ascii="Times New Roman" w:hAnsi="Times New Roman"/>
          <w:b/>
          <w:sz w:val="20"/>
          <w:szCs w:val="20"/>
          <w:u w:val="single"/>
        </w:rPr>
        <w:t>geyser</w:t>
      </w:r>
      <w:r>
        <w:rPr>
          <w:rFonts w:eastAsia="Times New Roman" w:cs="Times New Roman" w:ascii="Times New Roman" w:hAnsi="Times New Roman"/>
          <w:sz w:val="20"/>
          <w:szCs w:val="20"/>
        </w:rPr>
        <w:t>s</w:t>
        <w:br/>
        <w:t>[10] El Tatio is located in a "volcanic zone" partially named for this high plateau stretching across parts of Peru, Bolivia, and Chile. Its features include Lake Titicaca and the Salar de Uyuni salt flats.</w:t>
        <w:br/>
        <w:t xml:space="preserve">ANSWER: The </w:t>
      </w:r>
      <w:r>
        <w:rPr>
          <w:rFonts w:eastAsia="Times New Roman" w:cs="Times New Roman" w:ascii="Times New Roman" w:hAnsi="Times New Roman"/>
          <w:b/>
          <w:sz w:val="20"/>
          <w:szCs w:val="20"/>
          <w:u w:val="single"/>
        </w:rPr>
        <w:t>Altiplano</w:t>
      </w:r>
      <w:r>
        <w:rPr>
          <w:rFonts w:eastAsia="Times New Roman" w:cs="Times New Roman" w:ascii="Times New Roman" w:hAnsi="Times New Roman"/>
          <w:sz w:val="20"/>
          <w:szCs w:val="20"/>
        </w:rPr>
        <w:t xml:space="preserve"> [or the </w:t>
      </w:r>
      <w:r>
        <w:rPr>
          <w:rFonts w:eastAsia="Times New Roman" w:cs="Times New Roman" w:ascii="Times New Roman" w:hAnsi="Times New Roman"/>
          <w:b/>
          <w:sz w:val="20"/>
          <w:szCs w:val="20"/>
          <w:u w:val="single"/>
        </w:rPr>
        <w:t>Collao</w:t>
      </w:r>
      <w:r>
        <w:rPr>
          <w:rFonts w:eastAsia="Times New Roman" w:cs="Times New Roman" w:ascii="Times New Roman" w:hAnsi="Times New Roman"/>
          <w:sz w:val="20"/>
          <w:szCs w:val="20"/>
        </w:rPr>
        <w:t>]</w:t>
        <w:br/>
        <w:t>[10] This geyser in Yellowstone National Park is famous for, and named to reflect, its highly predictable eruptions, the intervals between which follow a bimodal distribution and alternate between long and short.</w:t>
        <w:br/>
        <w:t xml:space="preserve">ANSWER: </w:t>
      </w:r>
      <w:r>
        <w:rPr>
          <w:rFonts w:eastAsia="Times New Roman" w:cs="Times New Roman" w:ascii="Times New Roman" w:hAnsi="Times New Roman"/>
          <w:b/>
          <w:sz w:val="20"/>
          <w:szCs w:val="20"/>
          <w:u w:val="single"/>
        </w:rPr>
        <w:t>Old Faithful</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br/>
      </w:r>
    </w:p>
    <w:p>
      <w:pPr>
        <w:pStyle w:val="Normal"/>
        <w:jc w:val="left"/>
        <w:rPr>
          <w:rFonts w:ascii="Times New Roman" w:hAnsi="Times New Roman" w:eastAsia="Times New Roman" w:cs="Times New Roman"/>
          <w:sz w:val="20"/>
          <w:szCs w:val="20"/>
        </w:rPr>
      </w:pPr>
      <w:r>
        <w:rPr/>
      </w:r>
    </w:p>
    <w:p>
      <w:pPr>
        <w:pStyle w:val="Normal"/>
        <w:jc w:val="left"/>
        <w:rPr/>
      </w:pPr>
      <w:r>
        <w:rPr>
          <w:rFonts w:eastAsia="Times New Roman" w:cs="Times New Roman" w:ascii="Times New Roman" w:hAnsi="Times New Roman"/>
          <w:sz w:val="20"/>
          <w:szCs w:val="20"/>
        </w:rPr>
        <w:t>5. The title story of this collection features a book in the Royal Library of Sweden that describes the lives of every person, including the narrator's father. For 10 points each:</w:t>
        <w:br/>
        <w:t xml:space="preserve">[10] Identify this short story collection that attempts to "piece together the hybrid identity of the Balkans," written by Danilo Kiš </w:t>
      </w:r>
      <w:r>
        <w:rPr>
          <w:rFonts w:eastAsia="Times New Roman" w:cs="Times New Roman" w:ascii="Times New Roman" w:hAnsi="Times New Roman"/>
          <w:b/>
          <w:sz w:val="20"/>
          <w:szCs w:val="20"/>
        </w:rPr>
        <w:t>(keesh)</w:t>
      </w:r>
      <w:r>
        <w:rPr>
          <w:rFonts w:eastAsia="Times New Roman" w:cs="Times New Roman" w:ascii="Times New Roman" w:hAnsi="Times New Roman"/>
          <w:sz w:val="20"/>
          <w:szCs w:val="20"/>
        </w:rPr>
        <w:t>.</w:t>
        <w:br/>
        <w:t xml:space="preserve">ANSWER: </w:t>
      </w:r>
      <w:r>
        <w:rPr>
          <w:rFonts w:eastAsia="Times New Roman" w:cs="Times New Roman" w:ascii="Times New Roman" w:hAnsi="Times New Roman"/>
          <w:i/>
          <w:sz w:val="20"/>
          <w:szCs w:val="20"/>
        </w:rPr>
        <w:t xml:space="preserve">The </w:t>
      </w:r>
      <w:r>
        <w:rPr>
          <w:rFonts w:eastAsia="Times New Roman" w:cs="Times New Roman" w:ascii="Times New Roman" w:hAnsi="Times New Roman"/>
          <w:b/>
          <w:i/>
          <w:sz w:val="20"/>
          <w:szCs w:val="20"/>
          <w:u w:val="single"/>
        </w:rPr>
        <w:t>Encyclopedia of the Dead</w:t>
      </w:r>
      <w:r>
        <w:rPr>
          <w:rFonts w:eastAsia="Times New Roman" w:cs="Times New Roman" w:ascii="Times New Roman" w:hAnsi="Times New Roman"/>
          <w:sz w:val="20"/>
          <w:szCs w:val="20"/>
        </w:rPr>
        <w:t xml:space="preserve"> [accept </w:t>
      </w:r>
      <w:r>
        <w:rPr>
          <w:rFonts w:eastAsia="Times New Roman" w:cs="Times New Roman" w:ascii="Times New Roman" w:hAnsi="Times New Roman"/>
          <w:b/>
          <w:i/>
          <w:sz w:val="20"/>
          <w:szCs w:val="20"/>
          <w:u w:val="single"/>
        </w:rPr>
        <w:t>Enciklopedija mrtvih</w:t>
      </w:r>
      <w:r>
        <w:rPr>
          <w:rFonts w:eastAsia="Times New Roman" w:cs="Times New Roman" w:ascii="Times New Roman" w:hAnsi="Times New Roman"/>
          <w:sz w:val="20"/>
          <w:szCs w:val="20"/>
        </w:rPr>
        <w:t>]</w:t>
        <w:br/>
        <w:t xml:space="preserve">[10] </w:t>
      </w:r>
      <w:r>
        <w:rPr>
          <w:rFonts w:eastAsia="Times New Roman" w:cs="Times New Roman" w:ascii="Times New Roman" w:hAnsi="Times New Roman"/>
          <w:i/>
          <w:sz w:val="20"/>
          <w:szCs w:val="20"/>
        </w:rPr>
        <w:t>The Encyclopedia of the Dead</w:t>
      </w:r>
      <w:r>
        <w:rPr>
          <w:rFonts w:eastAsia="Times New Roman" w:cs="Times New Roman" w:ascii="Times New Roman" w:hAnsi="Times New Roman"/>
          <w:sz w:val="20"/>
          <w:szCs w:val="20"/>
        </w:rPr>
        <w:t xml:space="preserve"> opens with a story about Simon Magus, who appears on paper money in the second part of this German playwright's </w:t>
      </w:r>
      <w:r>
        <w:rPr>
          <w:rFonts w:eastAsia="Times New Roman" w:cs="Times New Roman" w:ascii="Times New Roman" w:hAnsi="Times New Roman"/>
          <w:i/>
          <w:sz w:val="20"/>
          <w:szCs w:val="20"/>
        </w:rPr>
        <w:t>Faust</w:t>
      </w:r>
      <w:r>
        <w:rPr>
          <w:rFonts w:eastAsia="Times New Roman" w:cs="Times New Roman" w:ascii="Times New Roman" w:hAnsi="Times New Roman"/>
          <w:sz w:val="20"/>
          <w:szCs w:val="20"/>
        </w:rPr>
        <w:t>.</w:t>
        <w:br/>
        <w:t xml:space="preserve">ANSWER: Johann Wolfgang von </w:t>
      </w:r>
      <w:r>
        <w:rPr>
          <w:rFonts w:eastAsia="Times New Roman" w:cs="Times New Roman" w:ascii="Times New Roman" w:hAnsi="Times New Roman"/>
          <w:b/>
          <w:sz w:val="20"/>
          <w:szCs w:val="20"/>
          <w:u w:val="single"/>
        </w:rPr>
        <w:t>Goethe</w:t>
      </w:r>
      <w:r>
        <w:rPr>
          <w:rFonts w:eastAsia="Times New Roman" w:cs="Times New Roman" w:ascii="Times New Roman" w:hAnsi="Times New Roman"/>
          <w:sz w:val="20"/>
          <w:szCs w:val="20"/>
        </w:rPr>
        <w:t xml:space="preserve"> </w:t>
      </w:r>
      <w:r>
        <w:rPr>
          <w:rFonts w:eastAsia="Times New Roman" w:cs="Times New Roman" w:ascii="Times New Roman" w:hAnsi="Times New Roman"/>
          <w:b/>
          <w:sz w:val="20"/>
          <w:szCs w:val="20"/>
        </w:rPr>
        <w:t>(“Ger-tuh”)</w:t>
      </w:r>
      <w:r>
        <w:rPr>
          <w:rFonts w:eastAsia="Times New Roman" w:cs="Times New Roman" w:ascii="Times New Roman" w:hAnsi="Times New Roman"/>
          <w:sz w:val="20"/>
          <w:szCs w:val="20"/>
        </w:rPr>
        <w:br/>
        <w:t xml:space="preserve">[10] Kiš includes the anti-Semitic Sergei Nilus in one story from </w:t>
      </w:r>
      <w:r>
        <w:rPr>
          <w:rFonts w:eastAsia="Times New Roman" w:cs="Times New Roman" w:ascii="Times New Roman" w:hAnsi="Times New Roman"/>
          <w:i/>
          <w:sz w:val="20"/>
          <w:szCs w:val="20"/>
        </w:rPr>
        <w:t>The Encyclopedia of the Dead</w:t>
      </w:r>
      <w:r>
        <w:rPr>
          <w:rFonts w:eastAsia="Times New Roman" w:cs="Times New Roman" w:ascii="Times New Roman" w:hAnsi="Times New Roman"/>
          <w:sz w:val="20"/>
          <w:szCs w:val="20"/>
        </w:rPr>
        <w:t xml:space="preserve">. Nilus' epilogue to the </w:t>
      </w:r>
      <w:r>
        <w:rPr>
          <w:rFonts w:eastAsia="Times New Roman" w:cs="Times New Roman" w:ascii="Times New Roman" w:hAnsi="Times New Roman"/>
          <w:i/>
          <w:sz w:val="20"/>
          <w:szCs w:val="20"/>
        </w:rPr>
        <w:t>Protocols of the Elders of Zion</w:t>
      </w:r>
      <w:r>
        <w:rPr>
          <w:rFonts w:eastAsia="Times New Roman" w:cs="Times New Roman" w:ascii="Times New Roman" w:hAnsi="Times New Roman"/>
          <w:sz w:val="20"/>
          <w:szCs w:val="20"/>
        </w:rPr>
        <w:t xml:space="preserve"> is quoted in this Umberto Eco novel about the employees of Garamond Publishing who create a conspiracy theory called "The Plan."</w:t>
        <w:br/>
        <w:t xml:space="preserve">ANSWER: </w:t>
      </w:r>
      <w:r>
        <w:rPr>
          <w:rFonts w:eastAsia="Times New Roman" w:cs="Times New Roman" w:ascii="Times New Roman" w:hAnsi="Times New Roman"/>
          <w:b/>
          <w:i/>
          <w:sz w:val="20"/>
          <w:szCs w:val="20"/>
          <w:u w:val="single"/>
        </w:rPr>
        <w:t>Foucault's Pendulum</w:t>
      </w:r>
      <w:r>
        <w:rPr>
          <w:rFonts w:eastAsia="Times New Roman" w:cs="Times New Roman" w:ascii="Times New Roman" w:hAnsi="Times New Roman"/>
          <w:sz w:val="20"/>
          <w:szCs w:val="20"/>
        </w:rPr>
        <w:t xml:space="preserve"> [accept Il </w:t>
      </w:r>
      <w:r>
        <w:rPr>
          <w:rFonts w:eastAsia="Times New Roman" w:cs="Times New Roman" w:ascii="Times New Roman" w:hAnsi="Times New Roman"/>
          <w:b/>
          <w:i/>
          <w:sz w:val="20"/>
          <w:szCs w:val="20"/>
          <w:u w:val="single"/>
        </w:rPr>
        <w:t>pendolo di Foucault</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6. A notable use of this artistic effect is in a painting of the Dead Christ. For 10 points each: </w:t>
        <w:br/>
        <w:t>[10] Name this visual effect that, due to the angle of the depicted figure or object, makes features closer to the viewer appear larger and those farther from the viewer appear smaller.</w:t>
        <w:br/>
        <w:t xml:space="preserve">ANSWER: </w:t>
      </w:r>
      <w:r>
        <w:rPr>
          <w:rFonts w:eastAsia="Times New Roman" w:cs="Times New Roman" w:ascii="Times New Roman" w:hAnsi="Times New Roman"/>
          <w:b/>
          <w:sz w:val="20"/>
          <w:szCs w:val="20"/>
          <w:u w:val="single"/>
        </w:rPr>
        <w:t>Foreshortening</w:t>
      </w:r>
      <w:r>
        <w:rPr>
          <w:rFonts w:eastAsia="Times New Roman" w:cs="Times New Roman" w:ascii="Times New Roman" w:hAnsi="Times New Roman"/>
          <w:sz w:val="20"/>
          <w:szCs w:val="20"/>
        </w:rPr>
        <w:t xml:space="preserve"> [prompt on </w:t>
      </w:r>
      <w:r>
        <w:rPr>
          <w:rFonts w:eastAsia="Times New Roman" w:cs="Times New Roman" w:ascii="Times New Roman" w:hAnsi="Times New Roman"/>
          <w:sz w:val="20"/>
          <w:szCs w:val="20"/>
          <w:u w:val="single"/>
        </w:rPr>
        <w:t>perspective</w:t>
      </w:r>
      <w:r>
        <w:rPr>
          <w:rFonts w:eastAsia="Times New Roman" w:cs="Times New Roman" w:ascii="Times New Roman" w:hAnsi="Times New Roman"/>
          <w:sz w:val="20"/>
          <w:szCs w:val="20"/>
        </w:rPr>
        <w:t xml:space="preserve"> or </w:t>
      </w:r>
      <w:r>
        <w:rPr>
          <w:rFonts w:eastAsia="Times New Roman" w:cs="Times New Roman" w:ascii="Times New Roman" w:hAnsi="Times New Roman"/>
          <w:sz w:val="20"/>
          <w:szCs w:val="20"/>
          <w:u w:val="single"/>
        </w:rPr>
        <w:t>depth</w:t>
      </w:r>
      <w:r>
        <w:rPr>
          <w:rFonts w:eastAsia="Times New Roman" w:cs="Times New Roman" w:ascii="Times New Roman" w:hAnsi="Times New Roman"/>
          <w:sz w:val="20"/>
          <w:szCs w:val="20"/>
        </w:rPr>
        <w:t>]</w:t>
        <w:br/>
        <w:t xml:space="preserve">[10] This artist famously used foreshortening in his </w:t>
      </w:r>
      <w:r>
        <w:rPr>
          <w:rFonts w:eastAsia="Times New Roman" w:cs="Times New Roman" w:ascii="Times New Roman" w:hAnsi="Times New Roman"/>
          <w:i/>
          <w:sz w:val="20"/>
          <w:szCs w:val="20"/>
        </w:rPr>
        <w:t>Dead Christ</w:t>
      </w:r>
      <w:r>
        <w:rPr>
          <w:rFonts w:eastAsia="Times New Roman" w:cs="Times New Roman" w:ascii="Times New Roman" w:hAnsi="Times New Roman"/>
          <w:sz w:val="20"/>
          <w:szCs w:val="20"/>
        </w:rPr>
        <w:t>. He also painted three scenes of St. Sebastian tied to a column.</w:t>
        <w:br/>
        <w:t xml:space="preserve">ANSWER: Andrea </w:t>
      </w:r>
      <w:r>
        <w:rPr>
          <w:rFonts w:eastAsia="Times New Roman" w:cs="Times New Roman" w:ascii="Times New Roman" w:hAnsi="Times New Roman"/>
          <w:b/>
          <w:sz w:val="20"/>
          <w:szCs w:val="20"/>
          <w:u w:val="single"/>
        </w:rPr>
        <w:t>Mantegna</w:t>
      </w:r>
      <w:r>
        <w:rPr>
          <w:rFonts w:eastAsia="Times New Roman" w:cs="Times New Roman" w:ascii="Times New Roman" w:hAnsi="Times New Roman"/>
          <w:sz w:val="20"/>
          <w:szCs w:val="20"/>
        </w:rPr>
        <w:br/>
        <w:t xml:space="preserve">[10] This artist wears orange robes in his </w:t>
      </w:r>
      <w:r>
        <w:rPr>
          <w:rFonts w:eastAsia="Times New Roman" w:cs="Times New Roman" w:ascii="Times New Roman" w:hAnsi="Times New Roman"/>
          <w:i/>
          <w:sz w:val="20"/>
          <w:szCs w:val="20"/>
        </w:rPr>
        <w:t>Self-Portrait as Saint Sebastian</w:t>
      </w:r>
      <w:r>
        <w:rPr>
          <w:rFonts w:eastAsia="Times New Roman" w:cs="Times New Roman" w:ascii="Times New Roman" w:hAnsi="Times New Roman"/>
          <w:sz w:val="20"/>
          <w:szCs w:val="20"/>
        </w:rPr>
        <w:t>, which he used to advertise for an exhibition at the Galerie Arnot. He frequently used his lover Wally Neuzil as a model in his erotic portraits.</w:t>
        <w:br/>
        <w:t xml:space="preserve">ANSWER: Egon </w:t>
      </w:r>
      <w:r>
        <w:rPr>
          <w:rFonts w:eastAsia="Times New Roman" w:cs="Times New Roman" w:ascii="Times New Roman" w:hAnsi="Times New Roman"/>
          <w:b/>
          <w:sz w:val="20"/>
          <w:szCs w:val="20"/>
          <w:u w:val="single"/>
        </w:rPr>
        <w:t>Schiele</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7. Answer the following about Senegalese musicians for 10 points each:</w:t>
        <w:br/>
        <w:t>[10] In this song, which is interrupted by the beat briefly going off and the artist shouting “oh fuck! Shit! Bitch!”, Sheck Wes, a rapper descended from Senegalese immigrants, compares his “ballin” to the title Orlando Magic player.</w:t>
        <w:br/>
        <w:t>ANSWER: “</w:t>
      </w:r>
      <w:r>
        <w:rPr>
          <w:rFonts w:eastAsia="Times New Roman" w:cs="Times New Roman" w:ascii="Times New Roman" w:hAnsi="Times New Roman"/>
          <w:b/>
          <w:sz w:val="20"/>
          <w:szCs w:val="20"/>
          <w:u w:val="single"/>
        </w:rPr>
        <w:t>Mo Bamba</w:t>
      </w:r>
      <w:r>
        <w:rPr>
          <w:rFonts w:eastAsia="Times New Roman" w:cs="Times New Roman" w:ascii="Times New Roman" w:hAnsi="Times New Roman"/>
          <w:sz w:val="20"/>
          <w:szCs w:val="20"/>
        </w:rPr>
        <w:t>” [do NOT accept “Mohamed Bamba”]</w:t>
        <w:br/>
        <w:t xml:space="preserve">[10] This band, which released an unrelated album titled “Mouhamadou Bamba”, is named for the Dakar club they served as the house band for. Thione Seck became a popular </w:t>
      </w:r>
      <w:r>
        <w:rPr>
          <w:rFonts w:eastAsia="Times New Roman" w:cs="Times New Roman" w:ascii="Times New Roman" w:hAnsi="Times New Roman"/>
          <w:i/>
          <w:sz w:val="20"/>
          <w:szCs w:val="20"/>
        </w:rPr>
        <w:t>mbalax</w:t>
      </w:r>
      <w:r>
        <w:rPr>
          <w:rFonts w:eastAsia="Times New Roman" w:cs="Times New Roman" w:ascii="Times New Roman" w:hAnsi="Times New Roman"/>
          <w:sz w:val="20"/>
          <w:szCs w:val="20"/>
        </w:rPr>
        <w:t xml:space="preserve"> </w:t>
      </w:r>
      <w:r>
        <w:rPr>
          <w:rFonts w:eastAsia="Times New Roman" w:cs="Times New Roman" w:ascii="Times New Roman" w:hAnsi="Times New Roman"/>
          <w:b/>
          <w:sz w:val="20"/>
          <w:szCs w:val="20"/>
        </w:rPr>
        <w:t>(m-bah-lakh)</w:t>
      </w:r>
      <w:r>
        <w:rPr>
          <w:rFonts w:eastAsia="Times New Roman" w:cs="Times New Roman" w:ascii="Times New Roman" w:hAnsi="Times New Roman"/>
          <w:sz w:val="20"/>
          <w:szCs w:val="20"/>
        </w:rPr>
        <w:t xml:space="preserve"> singer after leaving this band.</w:t>
        <w:br/>
        <w:t xml:space="preserve">ANSWER: </w:t>
      </w:r>
      <w:r>
        <w:rPr>
          <w:rFonts w:eastAsia="Times New Roman" w:cs="Times New Roman" w:ascii="Times New Roman" w:hAnsi="Times New Roman"/>
          <w:b/>
          <w:sz w:val="20"/>
          <w:szCs w:val="20"/>
          <w:u w:val="single"/>
        </w:rPr>
        <w:t>Orchestra Baobab</w:t>
      </w:r>
      <w:r>
        <w:rPr>
          <w:rFonts w:eastAsia="Times New Roman" w:cs="Times New Roman" w:ascii="Times New Roman" w:hAnsi="Times New Roman"/>
          <w:sz w:val="20"/>
          <w:szCs w:val="20"/>
        </w:rPr>
        <w:br/>
        <w:t>[10] This founder of the Lighting Africa initiative and performer of songs including “I Wanna Love You” and “Smack That” was born in Saint Louis, Senegal. He was featured on The Lonely Island’s “I Just Had Sex” and in 2010, this artist released a song to promote the radical centrist group No Labels.</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Akon</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8. The Banyamulenge </w:t>
      </w:r>
      <w:r>
        <w:rPr>
          <w:rFonts w:eastAsia="Times New Roman" w:cs="Times New Roman" w:ascii="Times New Roman" w:hAnsi="Times New Roman"/>
          <w:b/>
          <w:sz w:val="20"/>
          <w:szCs w:val="20"/>
        </w:rPr>
        <w:t>(“Ban-ya-moo-len-gay”)</w:t>
      </w:r>
      <w:r>
        <w:rPr>
          <w:rFonts w:eastAsia="Times New Roman" w:cs="Times New Roman" w:ascii="Times New Roman" w:hAnsi="Times New Roman"/>
          <w:sz w:val="20"/>
          <w:szCs w:val="20"/>
        </w:rPr>
        <w:t xml:space="preserve">  are a subgroup of this ethnic group that has been targeted by the Mai-Mai militia in their native North Kivu province. For 10 points each:</w:t>
        <w:br/>
        <w:t>[10] Name this ethnic group who were also the targets of a campaign of terror by a group whose name translates as "those who work together" called the Interahamwe. That campaign was ended by this group’s RPF militia.</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Tutsi</w:t>
      </w:r>
      <w:r>
        <w:rPr>
          <w:rFonts w:eastAsia="Times New Roman" w:cs="Times New Roman" w:ascii="Times New Roman" w:hAnsi="Times New Roman"/>
          <w:sz w:val="20"/>
          <w:szCs w:val="20"/>
        </w:rPr>
        <w:t xml:space="preserve"> [prompt on, but do not reveal, </w:t>
      </w:r>
      <w:r>
        <w:rPr>
          <w:rFonts w:eastAsia="Times New Roman" w:cs="Times New Roman" w:ascii="Times New Roman" w:hAnsi="Times New Roman"/>
          <w:b/>
          <w:sz w:val="20"/>
          <w:szCs w:val="20"/>
          <w:u w:val="single"/>
        </w:rPr>
        <w:t>Banyarwanda</w:t>
      </w:r>
      <w:r>
        <w:rPr>
          <w:rFonts w:eastAsia="Times New Roman" w:cs="Times New Roman" w:ascii="Times New Roman" w:hAnsi="Times New Roman"/>
          <w:sz w:val="20"/>
          <w:szCs w:val="20"/>
        </w:rPr>
        <w:t>]</w:t>
        <w:br/>
        <w:t>[10] The Interahamwe participated in mass killings of Tutsi in this East African country now led by the former Tutsi rebel Paul Kagame. An ideology of "Hutu power" was developed in this country by media outlets like Radio Mil Colonnes.</w:t>
        <w:br/>
        <w:t xml:space="preserve">ANSWER: </w:t>
      </w:r>
      <w:r>
        <w:rPr>
          <w:rFonts w:eastAsia="Times New Roman" w:cs="Times New Roman" w:ascii="Times New Roman" w:hAnsi="Times New Roman"/>
          <w:b/>
          <w:sz w:val="20"/>
          <w:szCs w:val="20"/>
          <w:u w:val="single"/>
        </w:rPr>
        <w:t>Rwanda</w:t>
      </w:r>
      <w:r>
        <w:rPr>
          <w:rFonts w:eastAsia="Times New Roman" w:cs="Times New Roman" w:ascii="Times New Roman" w:hAnsi="Times New Roman"/>
          <w:sz w:val="20"/>
          <w:szCs w:val="20"/>
        </w:rPr>
        <w:br/>
        <w:t xml:space="preserve">[10] The Rwandan Genocide began after a plane crash under suspicious circumstances killed this president of Rwanda who had earlier signed the Arusha Accords with the RPF along with the president of Burundi, Cyprien Ntaryamira </w:t>
      </w:r>
      <w:r>
        <w:rPr>
          <w:rFonts w:eastAsia="Times New Roman" w:cs="Times New Roman" w:ascii="Times New Roman" w:hAnsi="Times New Roman"/>
          <w:b/>
          <w:sz w:val="20"/>
          <w:szCs w:val="20"/>
        </w:rPr>
        <w:t>(en-tar-yah-mee-rah)</w:t>
      </w:r>
      <w:r>
        <w:rPr>
          <w:rFonts w:eastAsia="Times New Roman" w:cs="Times New Roman" w:ascii="Times New Roman" w:hAnsi="Times New Roman"/>
          <w:b w:val="false"/>
          <w:bCs w:val="false"/>
          <w:sz w:val="20"/>
          <w:szCs w:val="20"/>
        </w:rPr>
        <w:t>.</w:t>
      </w:r>
      <w:r>
        <w:rPr>
          <w:rFonts w:eastAsia="Times New Roman" w:cs="Times New Roman" w:ascii="Times New Roman" w:hAnsi="Times New Roman"/>
          <w:sz w:val="20"/>
          <w:szCs w:val="20"/>
        </w:rPr>
        <w:br/>
        <w:t xml:space="preserve">ANSWER: Juvenal </w:t>
      </w:r>
      <w:r>
        <w:rPr>
          <w:rFonts w:eastAsia="Times New Roman" w:cs="Times New Roman" w:ascii="Times New Roman" w:hAnsi="Times New Roman"/>
          <w:b/>
          <w:sz w:val="20"/>
          <w:szCs w:val="20"/>
          <w:u w:val="single"/>
        </w:rPr>
        <w:t>Habyarimana</w:t>
      </w:r>
      <w:r>
        <w:rPr>
          <w:rFonts w:eastAsia="Times New Roman" w:cs="Times New Roman" w:ascii="Times New Roman" w:hAnsi="Times New Roman"/>
          <w:sz w:val="20"/>
          <w:szCs w:val="20"/>
        </w:rPr>
        <w:t xml:space="preserve"> [be somewhat lenient with pronunciation]</w:t>
      </w:r>
    </w:p>
    <w:p>
      <w:pPr>
        <w:pStyle w:val="Normal"/>
        <w:jc w:val="left"/>
        <w:rPr/>
      </w:pPr>
      <w:r>
        <w:rPr>
          <w:rFonts w:eastAsia="Times New Roman" w:cs="Times New Roman" w:ascii="Times New Roman" w:hAnsi="Times New Roman"/>
          <w:sz w:val="20"/>
          <w:szCs w:val="20"/>
        </w:rPr>
        <w:br/>
        <w:br/>
        <w:br/>
        <w:br/>
        <w:br/>
        <w:br/>
        <w:br/>
        <w:br/>
        <w:b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9. These structures sometimes contain ultraviolet patterns visible to pollinators, and the CONSTANS gene promotes the formation of these structures. For 10 points each:</w:t>
        <w:br/>
        <w:t>[10] Name this usually colorful plant structure that contains carpals, sepals, and petals. The way in which these structures are arranged on a plant is called inflorescence.</w:t>
        <w:br/>
        <w:t xml:space="preserve">ANSWER: </w:t>
      </w:r>
      <w:r>
        <w:rPr>
          <w:rFonts w:eastAsia="Times New Roman" w:cs="Times New Roman" w:ascii="Times New Roman" w:hAnsi="Times New Roman"/>
          <w:b/>
          <w:sz w:val="20"/>
          <w:szCs w:val="20"/>
          <w:u w:val="single"/>
        </w:rPr>
        <w:t>flower</w:t>
      </w:r>
      <w:r>
        <w:rPr>
          <w:rFonts w:eastAsia="Times New Roman" w:cs="Times New Roman" w:ascii="Times New Roman" w:hAnsi="Times New Roman"/>
          <w:sz w:val="20"/>
          <w:szCs w:val="20"/>
        </w:rPr>
        <w:t xml:space="preserve"> </w:t>
        <w:br/>
        <w:t>[10] This model of flower development helps to define the growth of the flower's organs by tracking three groups of homeotic genes. The three sets of genes involved have overlapping areas of expression.</w:t>
        <w:br/>
        <w:t xml:space="preserve">ANSWER: </w:t>
      </w:r>
      <w:r>
        <w:rPr>
          <w:rFonts w:eastAsia="Times New Roman" w:cs="Times New Roman" w:ascii="Times New Roman" w:hAnsi="Times New Roman"/>
          <w:b/>
          <w:sz w:val="20"/>
          <w:szCs w:val="20"/>
          <w:u w:val="single"/>
        </w:rPr>
        <w:t>ABC</w:t>
      </w:r>
      <w:r>
        <w:rPr>
          <w:rFonts w:eastAsia="Times New Roman" w:cs="Times New Roman" w:ascii="Times New Roman" w:hAnsi="Times New Roman"/>
          <w:sz w:val="20"/>
          <w:szCs w:val="20"/>
        </w:rPr>
        <w:t xml:space="preserve"> model of flower development</w:t>
        <w:br/>
        <w:t xml:space="preserve">[10] This type of flower whorl is produced when the A and B gene groups work together and can produce either radially or bilaterally symmetric plant parts. This collection of petals is tube shaped in </w:t>
      </w:r>
      <w:r>
        <w:rPr>
          <w:rFonts w:eastAsia="Times New Roman" w:cs="Times New Roman" w:ascii="Times New Roman" w:hAnsi="Times New Roman"/>
          <w:i/>
          <w:sz w:val="20"/>
          <w:szCs w:val="20"/>
        </w:rPr>
        <w:t>Compositae</w:t>
      </w:r>
      <w:r>
        <w:rPr>
          <w:rFonts w:eastAsia="Times New Roman" w:cs="Times New Roman" w:ascii="Times New Roman" w:hAnsi="Times New Roman"/>
          <w:sz w:val="20"/>
          <w:szCs w:val="20"/>
        </w:rPr>
        <w:t xml:space="preserve"> species.</w:t>
        <w:br/>
        <w:t xml:space="preserve">ANSWER: </w:t>
      </w:r>
      <w:r>
        <w:rPr>
          <w:rFonts w:eastAsia="Times New Roman" w:cs="Times New Roman" w:ascii="Times New Roman" w:hAnsi="Times New Roman"/>
          <w:b/>
          <w:sz w:val="20"/>
          <w:szCs w:val="20"/>
          <w:u w:val="single"/>
        </w:rPr>
        <w:t>corolla</w:t>
      </w:r>
      <w:r>
        <w:rPr>
          <w:rFonts w:eastAsia="Times New Roman" w:cs="Times New Roman" w:ascii="Times New Roman" w:hAnsi="Times New Roman"/>
          <w:sz w:val="20"/>
          <w:szCs w:val="20"/>
        </w:rPr>
        <w:t xml:space="preserve"> [prompt on "</w:t>
      </w:r>
      <w:r>
        <w:rPr>
          <w:rFonts w:eastAsia="Times New Roman" w:cs="Times New Roman" w:ascii="Times New Roman" w:hAnsi="Times New Roman"/>
          <w:sz w:val="20"/>
          <w:szCs w:val="20"/>
          <w:u w:val="single"/>
        </w:rPr>
        <w:t>petal whorl</w:t>
      </w:r>
      <w:r>
        <w:rPr>
          <w:rFonts w:eastAsia="Times New Roman" w:cs="Times New Roman" w:ascii="Times New Roman" w:hAnsi="Times New Roman"/>
          <w:sz w:val="20"/>
          <w:szCs w:val="20"/>
        </w:rPr>
        <w:t>" or just "</w:t>
      </w:r>
      <w:r>
        <w:rPr>
          <w:rFonts w:eastAsia="Times New Roman" w:cs="Times New Roman" w:ascii="Times New Roman" w:hAnsi="Times New Roman"/>
          <w:sz w:val="20"/>
          <w:szCs w:val="20"/>
          <w:u w:val="single"/>
        </w:rPr>
        <w:t>whorl</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This poet wrote "The waterfall tresses over the night / While the night beds to rest" in a long poem illustrated by Pablo Picasso. For 10 points each:</w:t>
        <w:br/>
        <w:t xml:space="preserve">[10] Identify this author of </w:t>
      </w:r>
      <w:r>
        <w:rPr>
          <w:rFonts w:eastAsia="Times New Roman" w:cs="Times New Roman" w:ascii="Times New Roman" w:hAnsi="Times New Roman"/>
          <w:i/>
          <w:sz w:val="20"/>
          <w:szCs w:val="20"/>
        </w:rPr>
        <w:t>Altazor</w:t>
      </w:r>
      <w:r>
        <w:rPr>
          <w:rFonts w:eastAsia="Times New Roman" w:cs="Times New Roman" w:ascii="Times New Roman" w:hAnsi="Times New Roman"/>
          <w:sz w:val="20"/>
          <w:szCs w:val="20"/>
        </w:rPr>
        <w:t xml:space="preserve"> who led the Chilean literary movement </w:t>
      </w:r>
      <w:r>
        <w:rPr>
          <w:rFonts w:eastAsia="Times New Roman" w:cs="Times New Roman" w:ascii="Times New Roman" w:hAnsi="Times New Roman"/>
          <w:i/>
          <w:sz w:val="20"/>
          <w:szCs w:val="20"/>
        </w:rPr>
        <w:t>Creacionismo</w:t>
      </w:r>
      <w:r>
        <w:rPr>
          <w:rFonts w:eastAsia="Times New Roman" w:cs="Times New Roman" w:ascii="Times New Roman" w:hAnsi="Times New Roman"/>
          <w:sz w:val="20"/>
          <w:szCs w:val="20"/>
        </w:rPr>
        <w:t>.</w:t>
        <w:br/>
        <w:t xml:space="preserve">ANSWER: Vicente </w:t>
      </w:r>
      <w:r>
        <w:rPr>
          <w:rFonts w:eastAsia="Times New Roman" w:cs="Times New Roman" w:ascii="Times New Roman" w:hAnsi="Times New Roman"/>
          <w:b/>
          <w:sz w:val="20"/>
          <w:szCs w:val="20"/>
          <w:u w:val="single"/>
        </w:rPr>
        <w:t>Huidobro</w:t>
      </w:r>
      <w:r>
        <w:rPr>
          <w:rFonts w:eastAsia="Times New Roman" w:cs="Times New Roman" w:ascii="Times New Roman" w:hAnsi="Times New Roman"/>
          <w:sz w:val="20"/>
          <w:szCs w:val="20"/>
        </w:rPr>
        <w:br/>
        <w:t xml:space="preserve">[10] Huidobro claimed that this other Chilean poet plagiarized Tagore while writing his </w:t>
      </w:r>
      <w:r>
        <w:rPr>
          <w:rFonts w:eastAsia="Times New Roman" w:cs="Times New Roman" w:ascii="Times New Roman" w:hAnsi="Times New Roman"/>
          <w:i/>
          <w:sz w:val="20"/>
          <w:szCs w:val="20"/>
        </w:rPr>
        <w:t>Twenty Love Poems and a Song of Despair</w:t>
      </w:r>
      <w:r>
        <w:rPr>
          <w:rFonts w:eastAsia="Times New Roman" w:cs="Times New Roman" w:ascii="Times New Roman" w:hAnsi="Times New Roman"/>
          <w:sz w:val="20"/>
          <w:szCs w:val="20"/>
        </w:rPr>
        <w:t>, which this poet published at age 19.</w:t>
        <w:br/>
        <w:t xml:space="preserve">ANSWER: Pablo </w:t>
      </w:r>
      <w:r>
        <w:rPr>
          <w:rFonts w:eastAsia="Times New Roman" w:cs="Times New Roman" w:ascii="Times New Roman" w:hAnsi="Times New Roman"/>
          <w:b/>
          <w:sz w:val="20"/>
          <w:szCs w:val="20"/>
          <w:u w:val="single"/>
        </w:rPr>
        <w:t>Neruda</w:t>
      </w:r>
      <w:r>
        <w:rPr>
          <w:rFonts w:eastAsia="Times New Roman" w:cs="Times New Roman" w:ascii="Times New Roman" w:hAnsi="Times New Roman"/>
          <w:sz w:val="20"/>
          <w:szCs w:val="20"/>
        </w:rPr>
        <w:t xml:space="preserve"> [or Ricardo Eliécer Neftalí </w:t>
      </w:r>
      <w:r>
        <w:rPr>
          <w:rFonts w:eastAsia="Times New Roman" w:cs="Times New Roman" w:ascii="Times New Roman" w:hAnsi="Times New Roman"/>
          <w:b/>
          <w:sz w:val="20"/>
          <w:szCs w:val="20"/>
          <w:u w:val="single"/>
        </w:rPr>
        <w:t>Reyes</w:t>
      </w:r>
      <w:r>
        <w:rPr>
          <w:rFonts w:eastAsia="Times New Roman" w:cs="Times New Roman" w:ascii="Times New Roman" w:hAnsi="Times New Roman"/>
          <w:sz w:val="20"/>
          <w:szCs w:val="20"/>
        </w:rPr>
        <w:t xml:space="preserve"> Basoalto]</w:t>
        <w:br/>
        <w:t xml:space="preserve">[10] Pablo Neruda took his pen name from Jan Neruda, a poet who wrote in this language. A play in this non-English language is about Hugo Pludek who becomes the leader of the Central Inauguration and Liquidation Committee, titled </w:t>
      </w:r>
      <w:r>
        <w:rPr>
          <w:rFonts w:eastAsia="Times New Roman" w:cs="Times New Roman" w:ascii="Times New Roman" w:hAnsi="Times New Roman"/>
          <w:i/>
          <w:sz w:val="20"/>
          <w:szCs w:val="20"/>
        </w:rPr>
        <w:t>The Garden Party</w:t>
      </w:r>
      <w:r>
        <w:rPr>
          <w:rFonts w:eastAsia="Times New Roman" w:cs="Times New Roman" w:ascii="Times New Roman" w:hAnsi="Times New Roman"/>
          <w:sz w:val="20"/>
          <w:szCs w:val="20"/>
        </w:rPr>
        <w:t>.</w:t>
        <w:br/>
        <w:t xml:space="preserve">ANSWER: </w:t>
      </w:r>
      <w:r>
        <w:rPr>
          <w:rFonts w:eastAsia="Times New Roman" w:cs="Times New Roman" w:ascii="Times New Roman" w:hAnsi="Times New Roman"/>
          <w:b/>
          <w:sz w:val="20"/>
          <w:szCs w:val="20"/>
          <w:u w:val="single"/>
        </w:rPr>
        <w:t>Czech</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11. Answer the following related to the philosophical Kyoto school of thinkers like Kitaro Nishida and Keiji Nishitani for 10 points each. </w:t>
        <w:br/>
        <w:t>[10] Nishitani helped teach this 20th century German philosopher about the concept of "Zen." In his most notable work, this philosopher defines a concept as "being-in-the-world" that he describes as "dwelling."</w:t>
        <w:br/>
        <w:t xml:space="preserve">ANSWER: Martin </w:t>
      </w:r>
      <w:r>
        <w:rPr>
          <w:rFonts w:eastAsia="Times New Roman" w:cs="Times New Roman" w:ascii="Times New Roman" w:hAnsi="Times New Roman"/>
          <w:b/>
          <w:sz w:val="20"/>
          <w:szCs w:val="20"/>
          <w:u w:val="single"/>
        </w:rPr>
        <w:t>Heidegger</w:t>
      </w:r>
      <w:r>
        <w:rPr>
          <w:rFonts w:eastAsia="Times New Roman" w:cs="Times New Roman" w:ascii="Times New Roman" w:hAnsi="Times New Roman"/>
          <w:sz w:val="20"/>
          <w:szCs w:val="20"/>
        </w:rPr>
        <w:t xml:space="preserve"> (the concept is "Dasein")</w:t>
        <w:br/>
        <w:t>[10] The Kyoto School was also heavily influenced by the Mahayana, and more specifically Zen and Pure Land, branches of this religious tradition.</w:t>
        <w:br/>
        <w:t xml:space="preserve">ANSWER: </w:t>
      </w:r>
      <w:r>
        <w:rPr>
          <w:rFonts w:eastAsia="Times New Roman" w:cs="Times New Roman" w:ascii="Times New Roman" w:hAnsi="Times New Roman"/>
          <w:b/>
          <w:sz w:val="20"/>
          <w:szCs w:val="20"/>
          <w:u w:val="single"/>
        </w:rPr>
        <w:t>Buddhism</w:t>
      </w:r>
      <w:r>
        <w:rPr>
          <w:rFonts w:eastAsia="Times New Roman" w:cs="Times New Roman" w:ascii="Times New Roman" w:hAnsi="Times New Roman"/>
          <w:sz w:val="20"/>
          <w:szCs w:val="20"/>
        </w:rPr>
        <w:t xml:space="preserve"> [accept specific branches or variants of </w:t>
      </w:r>
      <w:r>
        <w:rPr>
          <w:rFonts w:eastAsia="Times New Roman" w:cs="Times New Roman" w:ascii="Times New Roman" w:hAnsi="Times New Roman"/>
          <w:b/>
          <w:sz w:val="20"/>
          <w:szCs w:val="20"/>
          <w:u w:val="single"/>
        </w:rPr>
        <w:t>Buddhism</w:t>
      </w:r>
      <w:r>
        <w:rPr>
          <w:rFonts w:eastAsia="Times New Roman" w:cs="Times New Roman" w:ascii="Times New Roman" w:hAnsi="Times New Roman"/>
          <w:sz w:val="20"/>
          <w:szCs w:val="20"/>
        </w:rPr>
        <w:t xml:space="preserve"> such as </w:t>
      </w:r>
      <w:r>
        <w:rPr>
          <w:rFonts w:eastAsia="Times New Roman" w:cs="Times New Roman" w:ascii="Times New Roman" w:hAnsi="Times New Roman"/>
          <w:b/>
          <w:sz w:val="20"/>
          <w:szCs w:val="20"/>
          <w:u w:val="single"/>
        </w:rPr>
        <w:t>Pure Land Buddhism</w:t>
      </w:r>
      <w:r>
        <w:rPr>
          <w:rFonts w:eastAsia="Times New Roman" w:cs="Times New Roman" w:ascii="Times New Roman" w:hAnsi="Times New Roman"/>
          <w:sz w:val="20"/>
          <w:szCs w:val="20"/>
        </w:rPr>
        <w:t>]</w:t>
        <w:br/>
        <w:t>[10] In the Kyoto school, this Buddhist concept was part of Three-Fold Topology" with Being and Nihility. According to the Rowe's contingency dilemma, a world that could be described by this similar English word exists.</w:t>
        <w:br/>
        <w:t xml:space="preserve">ANSWER: </w:t>
      </w:r>
      <w:r>
        <w:rPr>
          <w:rFonts w:eastAsia="Times New Roman" w:cs="Times New Roman" w:ascii="Times New Roman" w:hAnsi="Times New Roman"/>
          <w:b/>
          <w:sz w:val="20"/>
          <w:szCs w:val="20"/>
          <w:u w:val="single"/>
        </w:rPr>
        <w:t>Sunyata</w:t>
      </w:r>
      <w:r>
        <w:rPr>
          <w:rFonts w:eastAsia="Times New Roman" w:cs="Times New Roman" w:ascii="Times New Roman" w:hAnsi="Times New Roman"/>
          <w:sz w:val="20"/>
          <w:szCs w:val="20"/>
        </w:rPr>
        <w:t xml:space="preserve"> [also accept English translations like </w:t>
      </w:r>
      <w:r>
        <w:rPr>
          <w:rFonts w:eastAsia="Times New Roman" w:cs="Times New Roman" w:ascii="Times New Roman" w:hAnsi="Times New Roman"/>
          <w:b/>
          <w:sz w:val="20"/>
          <w:szCs w:val="20"/>
          <w:u w:val="single"/>
        </w:rPr>
        <w:t>Nothingness</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Voidness</w:t>
      </w:r>
      <w:r>
        <w:rPr>
          <w:rFonts w:eastAsia="Times New Roman" w:cs="Times New Roman" w:ascii="Times New Roman" w:hAnsi="Times New Roman"/>
          <w:sz w:val="20"/>
          <w:szCs w:val="20"/>
        </w:rPr>
        <w:t>; also accept general statements like "</w:t>
      </w:r>
      <w:r>
        <w:rPr>
          <w:rFonts w:eastAsia="Times New Roman" w:cs="Times New Roman" w:ascii="Times New Roman" w:hAnsi="Times New Roman"/>
          <w:b/>
          <w:sz w:val="20"/>
          <w:szCs w:val="20"/>
          <w:u w:val="single"/>
        </w:rPr>
        <w:t>not existing</w:t>
      </w:r>
      <w:r>
        <w:rPr>
          <w:rFonts w:eastAsia="Times New Roman" w:cs="Times New Roman" w:ascii="Times New Roman" w:hAnsi="Times New Roman"/>
          <w:sz w:val="20"/>
          <w:szCs w:val="20"/>
        </w:rPr>
        <w:t>" or "</w:t>
      </w:r>
      <w:r>
        <w:rPr>
          <w:rFonts w:eastAsia="Times New Roman" w:cs="Times New Roman" w:ascii="Times New Roman" w:hAnsi="Times New Roman"/>
          <w:b/>
          <w:sz w:val="20"/>
          <w:szCs w:val="20"/>
          <w:u w:val="single"/>
        </w:rPr>
        <w:t>lack of something</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12. In this speech, the title question was answered with "a day that reveals to him, more than all other days in the year, the gross injustice and cruelty to which he is the constant victim." For 10 points each:</w:t>
        <w:br/>
        <w:t>[10] Name this speech, which declared "your shout of liberty and equality" to be "hollow mockery," and that "[t]here is not a nation on the earth guilty of practices more shocking and bloody" than the United States.</w:t>
        <w:br/>
        <w:t>ANSWER: "</w:t>
      </w:r>
      <w:r>
        <w:rPr>
          <w:rFonts w:eastAsia="Times New Roman" w:cs="Times New Roman" w:ascii="Times New Roman" w:hAnsi="Times New Roman"/>
          <w:b/>
          <w:sz w:val="20"/>
          <w:szCs w:val="20"/>
          <w:u w:val="single"/>
        </w:rPr>
        <w:t>What, to the slave, is the Fourth of July?</w:t>
      </w:r>
      <w:r>
        <w:rPr>
          <w:rFonts w:eastAsia="Times New Roman" w:cs="Times New Roman" w:ascii="Times New Roman" w:hAnsi="Times New Roman"/>
          <w:sz w:val="20"/>
          <w:szCs w:val="20"/>
        </w:rPr>
        <w:t>" [or "</w:t>
      </w:r>
      <w:r>
        <w:rPr>
          <w:rFonts w:eastAsia="Times New Roman" w:cs="Times New Roman" w:ascii="Times New Roman" w:hAnsi="Times New Roman"/>
          <w:b/>
          <w:sz w:val="20"/>
          <w:szCs w:val="20"/>
          <w:u w:val="single"/>
        </w:rPr>
        <w:t>What, to a slave, is the Fourth of July?</w:t>
      </w:r>
      <w:r>
        <w:rPr>
          <w:rFonts w:eastAsia="Times New Roman" w:cs="Times New Roman" w:ascii="Times New Roman" w:hAnsi="Times New Roman"/>
          <w:sz w:val="20"/>
          <w:szCs w:val="20"/>
        </w:rPr>
        <w:t>"]</w:t>
        <w:br/>
        <w:t xml:space="preserve">[10] "What, to the slave, is the Fourth of July?" was a speech given by this man, who wrote a </w:t>
      </w:r>
      <w:r>
        <w:rPr>
          <w:rFonts w:eastAsia="Times New Roman" w:cs="Times New Roman" w:ascii="Times New Roman" w:hAnsi="Times New Roman"/>
          <w:i/>
          <w:sz w:val="20"/>
          <w:szCs w:val="20"/>
        </w:rPr>
        <w:t>Narrative</w:t>
      </w:r>
      <w:r>
        <w:rPr>
          <w:rFonts w:eastAsia="Times New Roman" w:cs="Times New Roman" w:ascii="Times New Roman" w:hAnsi="Times New Roman"/>
          <w:sz w:val="20"/>
          <w:szCs w:val="20"/>
        </w:rPr>
        <w:t xml:space="preserve"> of his life as "an American slave" and founded the abolitionist newspaper </w:t>
      </w:r>
      <w:r>
        <w:rPr>
          <w:rFonts w:eastAsia="Times New Roman" w:cs="Times New Roman" w:ascii="Times New Roman" w:hAnsi="Times New Roman"/>
          <w:i/>
          <w:sz w:val="20"/>
          <w:szCs w:val="20"/>
        </w:rPr>
        <w:t>The North Star</w:t>
      </w:r>
      <w:r>
        <w:rPr>
          <w:rFonts w:eastAsia="Times New Roman" w:cs="Times New Roman" w:ascii="Times New Roman" w:hAnsi="Times New Roman"/>
          <w:sz w:val="20"/>
          <w:szCs w:val="20"/>
        </w:rPr>
        <w:t xml:space="preserve">. </w:t>
        <w:br/>
        <w:t xml:space="preserve">ANSWER: Frederick </w:t>
      </w:r>
      <w:r>
        <w:rPr>
          <w:rFonts w:eastAsia="Times New Roman" w:cs="Times New Roman" w:ascii="Times New Roman" w:hAnsi="Times New Roman"/>
          <w:b/>
          <w:sz w:val="20"/>
          <w:szCs w:val="20"/>
          <w:u w:val="single"/>
        </w:rPr>
        <w:t>Douglass</w:t>
      </w:r>
      <w:r>
        <w:rPr>
          <w:rFonts w:eastAsia="Times New Roman" w:cs="Times New Roman" w:ascii="Times New Roman" w:hAnsi="Times New Roman"/>
          <w:sz w:val="20"/>
          <w:szCs w:val="20"/>
        </w:rPr>
        <w:t xml:space="preserve"> [or Frederick Augustus Washington </w:t>
      </w:r>
      <w:r>
        <w:rPr>
          <w:rFonts w:eastAsia="Times New Roman" w:cs="Times New Roman" w:ascii="Times New Roman" w:hAnsi="Times New Roman"/>
          <w:b/>
          <w:sz w:val="20"/>
          <w:szCs w:val="20"/>
          <w:u w:val="single"/>
        </w:rPr>
        <w:t>Bailey</w:t>
      </w:r>
      <w:r>
        <w:rPr>
          <w:rFonts w:eastAsia="Times New Roman" w:cs="Times New Roman" w:ascii="Times New Roman" w:hAnsi="Times New Roman"/>
          <w:sz w:val="20"/>
          <w:szCs w:val="20"/>
        </w:rPr>
        <w:t>]</w:t>
        <w:br/>
        <w:t xml:space="preserve">[10] During the Civil War, two of Douglass's sons served in this black regiment. Robert Gould Shaw led this regiment in an attack on Fort Wagner. </w:t>
        <w:br/>
        <w:t xml:space="preserve">ANSWER: </w:t>
      </w:r>
      <w:r>
        <w:rPr>
          <w:rFonts w:eastAsia="Times New Roman" w:cs="Times New Roman" w:ascii="Times New Roman" w:hAnsi="Times New Roman"/>
          <w:b/>
          <w:sz w:val="20"/>
          <w:szCs w:val="20"/>
          <w:u w:val="single"/>
        </w:rPr>
        <w:t>54th Massachusetts</w:t>
      </w:r>
      <w:r>
        <w:rPr>
          <w:rFonts w:eastAsia="Times New Roman" w:cs="Times New Roman" w:ascii="Times New Roman" w:hAnsi="Times New Roman"/>
          <w:sz w:val="20"/>
          <w:szCs w:val="20"/>
        </w:rPr>
        <w:t xml:space="preserve"> (Volunteer Infantry) Regiment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br/>
        <w:br/>
        <w:br/>
        <w:br/>
        <w:br/>
        <w:br/>
        <w:b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13. The work done in this model can be illustrated on a PV graph. For 10 points each:</w:t>
        <w:br/>
        <w:t>[10] Name this theoretical engine which contains a hot and cold reservoir and operates at maximum efficiency. Its namesake cycle contains four steps, including isothermal and adiabatic expansion.</w:t>
        <w:br/>
        <w:t xml:space="preserve">ANSWER: </w:t>
      </w:r>
      <w:r>
        <w:rPr>
          <w:rFonts w:eastAsia="Times New Roman" w:cs="Times New Roman" w:ascii="Times New Roman" w:hAnsi="Times New Roman"/>
          <w:b/>
          <w:sz w:val="20"/>
          <w:szCs w:val="20"/>
          <w:u w:val="single"/>
        </w:rPr>
        <w:t>Carnot</w:t>
      </w:r>
      <w:r>
        <w:rPr>
          <w:rFonts w:eastAsia="Times New Roman" w:cs="Times New Roman" w:ascii="Times New Roman" w:hAnsi="Times New Roman"/>
          <w:sz w:val="20"/>
          <w:szCs w:val="20"/>
        </w:rPr>
        <w:t xml:space="preserve"> heat engine</w:t>
        <w:br/>
        <w:t>[10] By reversing the Carnot cycle and applying work from an external force to a heat engine, one can create this device, which is typically used to keep food cold.</w:t>
        <w:br/>
        <w:t xml:space="preserve">ANSWER: </w:t>
      </w:r>
      <w:r>
        <w:rPr>
          <w:rFonts w:eastAsia="Times New Roman" w:cs="Times New Roman" w:ascii="Times New Roman" w:hAnsi="Times New Roman"/>
          <w:b/>
          <w:sz w:val="20"/>
          <w:szCs w:val="20"/>
          <w:u w:val="single"/>
        </w:rPr>
        <w:t>refrigerator</w:t>
      </w:r>
      <w:r>
        <w:rPr>
          <w:rFonts w:eastAsia="Times New Roman" w:cs="Times New Roman" w:ascii="Times New Roman" w:hAnsi="Times New Roman"/>
          <w:sz w:val="20"/>
          <w:szCs w:val="20"/>
        </w:rPr>
        <w:t xml:space="preserve"> [accept </w:t>
      </w:r>
      <w:r>
        <w:rPr>
          <w:rFonts w:eastAsia="Times New Roman" w:cs="Times New Roman" w:ascii="Times New Roman" w:hAnsi="Times New Roman"/>
          <w:b/>
          <w:sz w:val="20"/>
          <w:szCs w:val="20"/>
          <w:u w:val="single"/>
        </w:rPr>
        <w:t>fridge</w:t>
      </w:r>
      <w:r>
        <w:rPr>
          <w:rFonts w:eastAsia="Times New Roman" w:cs="Times New Roman" w:ascii="Times New Roman" w:hAnsi="Times New Roman"/>
          <w:sz w:val="20"/>
          <w:szCs w:val="20"/>
        </w:rPr>
        <w:t>]</w:t>
        <w:br/>
        <w:t>[10] The Otto cycle, like the Carnot cycle, has adiabatic compression and expansion steps; its other steps are not isothermal but instead have this quality. For an ideal gas undergoing a polytropic process, the process becomes described by this term as the number of particles approaches infinity.</w:t>
        <w:br/>
        <w:t xml:space="preserve">ANSWER: </w:t>
      </w:r>
      <w:r>
        <w:rPr>
          <w:rFonts w:eastAsia="Times New Roman" w:cs="Times New Roman" w:ascii="Times New Roman" w:hAnsi="Times New Roman"/>
          <w:b/>
          <w:sz w:val="20"/>
          <w:szCs w:val="20"/>
          <w:u w:val="single"/>
        </w:rPr>
        <w:t>isochoric</w:t>
      </w:r>
      <w:r>
        <w:rPr>
          <w:rFonts w:eastAsia="Times New Roman" w:cs="Times New Roman" w:ascii="Times New Roman" w:hAnsi="Times New Roman"/>
          <w:sz w:val="20"/>
          <w:szCs w:val="20"/>
        </w:rPr>
        <w:t xml:space="preserve"> [prompt on anything mentioning "</w:t>
      </w:r>
      <w:r>
        <w:rPr>
          <w:rFonts w:eastAsia="Times New Roman" w:cs="Times New Roman" w:ascii="Times New Roman" w:hAnsi="Times New Roman"/>
          <w:sz w:val="20"/>
          <w:szCs w:val="20"/>
          <w:u w:val="single"/>
        </w:rPr>
        <w:t>constant volume</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bookmarkStart w:id="0" w:name="__DdeLink__880_1290542847"/>
      <w:r>
        <w:rPr>
          <w:rFonts w:eastAsia="Times New Roman" w:cs="Times New Roman" w:ascii="Times New Roman" w:hAnsi="Times New Roman"/>
          <w:sz w:val="20"/>
          <w:szCs w:val="20"/>
        </w:rPr>
        <w:t>14. This character does not get to finish telling the story of Sir Thopas before the Host interrupts him to tell him that his rhymes suck. For 10 points each:</w:t>
        <w:br/>
        <w:t>[10] Name this character, who then gives a long and boring prose account of Melibee and his wife Prudence.</w:t>
        <w:br/>
        <w:t xml:space="preserve">ANSWER: </w:t>
      </w:r>
      <w:r>
        <w:rPr>
          <w:rFonts w:eastAsia="Times New Roman" w:cs="Times New Roman" w:ascii="Times New Roman" w:hAnsi="Times New Roman"/>
          <w:b/>
          <w:sz w:val="20"/>
          <w:szCs w:val="20"/>
          <w:u w:val="single"/>
        </w:rPr>
        <w:t>Geoffrey</w:t>
      </w:r>
      <w:r>
        <w:rPr>
          <w:rFonts w:eastAsia="Times New Roman" w:cs="Times New Roman" w:ascii="Times New Roman" w:hAnsi="Times New Roman"/>
          <w:sz w:val="20"/>
          <w:szCs w:val="20"/>
        </w:rPr>
        <w:t xml:space="preserve"> </w:t>
      </w:r>
      <w:r>
        <w:rPr>
          <w:rFonts w:eastAsia="Times New Roman" w:cs="Times New Roman" w:ascii="Times New Roman" w:hAnsi="Times New Roman"/>
          <w:b/>
          <w:sz w:val="20"/>
          <w:szCs w:val="20"/>
          <w:u w:val="single"/>
        </w:rPr>
        <w:t>Chaucer</w:t>
      </w:r>
      <w:r>
        <w:rPr>
          <w:rFonts w:eastAsia="Times New Roman" w:cs="Times New Roman" w:ascii="Times New Roman" w:hAnsi="Times New Roman"/>
          <w:sz w:val="20"/>
          <w:szCs w:val="20"/>
        </w:rPr>
        <w:t xml:space="preserve"> [accept either name; prompt on the </w:t>
      </w:r>
      <w:r>
        <w:rPr>
          <w:rFonts w:eastAsia="Times New Roman" w:cs="Times New Roman" w:ascii="Times New Roman" w:hAnsi="Times New Roman"/>
          <w:sz w:val="20"/>
          <w:szCs w:val="20"/>
          <w:u w:val="single"/>
        </w:rPr>
        <w:t>narrator</w:t>
      </w:r>
      <w:r>
        <w:rPr>
          <w:rFonts w:eastAsia="Times New Roman" w:cs="Times New Roman" w:ascii="Times New Roman" w:hAnsi="Times New Roman"/>
          <w:sz w:val="20"/>
          <w:szCs w:val="20"/>
        </w:rPr>
        <w:t xml:space="preserve"> or similar answers]</w:t>
        <w:br/>
        <w:t>[10] The character Chaucer serves as the frame narrator of this collection by the real-life Geoffrey Chaucer, in which a group of pilgrims traveling to the shrine of Thomas Becket tell each other stories.</w:t>
        <w:br/>
        <w:t xml:space="preserve">ANSWER: </w:t>
      </w:r>
      <w:r>
        <w:rPr>
          <w:rFonts w:eastAsia="Times New Roman" w:cs="Times New Roman" w:ascii="Times New Roman" w:hAnsi="Times New Roman"/>
          <w:i/>
          <w:sz w:val="20"/>
          <w:szCs w:val="20"/>
        </w:rPr>
        <w:t xml:space="preserve">The </w:t>
      </w:r>
      <w:r>
        <w:rPr>
          <w:rFonts w:eastAsia="Times New Roman" w:cs="Times New Roman" w:ascii="Times New Roman" w:hAnsi="Times New Roman"/>
          <w:b/>
          <w:i/>
          <w:sz w:val="20"/>
          <w:szCs w:val="20"/>
          <w:u w:val="single"/>
        </w:rPr>
        <w:t>Canterbury Tales</w:t>
      </w:r>
      <w:r>
        <w:rPr>
          <w:rFonts w:eastAsia="Times New Roman" w:cs="Times New Roman" w:ascii="Times New Roman" w:hAnsi="Times New Roman"/>
          <w:sz w:val="20"/>
          <w:szCs w:val="20"/>
        </w:rPr>
        <w:t xml:space="preserve"> [or </w:t>
      </w:r>
      <w:r>
        <w:rPr>
          <w:rFonts w:eastAsia="Times New Roman" w:cs="Times New Roman" w:ascii="Times New Roman" w:hAnsi="Times New Roman"/>
          <w:b/>
          <w:i/>
          <w:sz w:val="20"/>
          <w:szCs w:val="20"/>
          <w:u w:val="single"/>
        </w:rPr>
        <w:t>Tales of Canterbury</w:t>
      </w:r>
      <w:r>
        <w:rPr>
          <w:rFonts w:eastAsia="Times New Roman" w:cs="Times New Roman" w:ascii="Times New Roman" w:hAnsi="Times New Roman"/>
          <w:sz w:val="20"/>
          <w:szCs w:val="20"/>
        </w:rPr>
        <w:t>]</w:t>
        <w:br/>
        <w:t>[10] Chaucer the character isn't just a bad rhymer: in the prologue, he offers this excuse as to why he may not have ordered the pilgrims in his tales by their proper rank. A description is acceptable.</w:t>
        <w:br/>
        <w:t xml:space="preserve">ANSWER: "My </w:t>
      </w:r>
      <w:r>
        <w:rPr>
          <w:rFonts w:eastAsia="Times New Roman" w:cs="Times New Roman" w:ascii="Times New Roman" w:hAnsi="Times New Roman"/>
          <w:b/>
          <w:sz w:val="20"/>
          <w:szCs w:val="20"/>
          <w:u w:val="single"/>
        </w:rPr>
        <w:t>wit is short</w:t>
      </w:r>
      <w:r>
        <w:rPr>
          <w:rFonts w:eastAsia="Times New Roman" w:cs="Times New Roman" w:ascii="Times New Roman" w:hAnsi="Times New Roman"/>
          <w:sz w:val="20"/>
          <w:szCs w:val="20"/>
        </w:rPr>
        <w:t xml:space="preserve">, ye may wel understonde" [accept any answers indicating that he is </w:t>
      </w:r>
      <w:r>
        <w:rPr>
          <w:rFonts w:eastAsia="Times New Roman" w:cs="Times New Roman" w:ascii="Times New Roman" w:hAnsi="Times New Roman"/>
          <w:b/>
          <w:sz w:val="20"/>
          <w:szCs w:val="20"/>
          <w:u w:val="single"/>
        </w:rPr>
        <w:t>stupid</w:t>
      </w:r>
      <w:r>
        <w:rPr>
          <w:rFonts w:eastAsia="Times New Roman" w:cs="Times New Roman" w:ascii="Times New Roman" w:hAnsi="Times New Roman"/>
          <w:sz w:val="20"/>
          <w:szCs w:val="20"/>
        </w:rPr>
        <w:t>]</w:t>
      </w:r>
      <w:bookmarkEnd w:id="0"/>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t>15. A famous melody in this genre was composed by Franz Xaver Gruber with lyrics written by Joseph Mohr. For 10 points each:</w:t>
        <w:br/>
        <w:t xml:space="preserve">[10] Name this genre. Adolphe Adam wrote a French work in this genre titled </w:t>
      </w:r>
      <w:r>
        <w:rPr>
          <w:rFonts w:eastAsia="Times New Roman" w:cs="Times New Roman" w:ascii="Times New Roman" w:hAnsi="Times New Roman"/>
          <w:i/>
          <w:sz w:val="20"/>
          <w:szCs w:val="20"/>
        </w:rPr>
        <w:t>Minuit, chrétiens!</w:t>
      </w:r>
      <w:r>
        <w:rPr>
          <w:rFonts w:eastAsia="Times New Roman" w:cs="Times New Roman" w:ascii="Times New Roman" w:hAnsi="Times New Roman"/>
          <w:sz w:val="20"/>
          <w:szCs w:val="20"/>
        </w:rPr>
        <w:t xml:space="preserve">, which has been adapted into the English "Oh Holy Night". </w:t>
        <w:br/>
        <w:t xml:space="preserve">ANSWER: Christmas </w:t>
      </w:r>
      <w:r>
        <w:rPr>
          <w:rFonts w:eastAsia="Times New Roman" w:cs="Times New Roman" w:ascii="Times New Roman" w:hAnsi="Times New Roman"/>
          <w:b/>
          <w:sz w:val="20"/>
          <w:szCs w:val="20"/>
          <w:u w:val="single"/>
        </w:rPr>
        <w:t>carols</w:t>
      </w:r>
      <w:r>
        <w:rPr>
          <w:rFonts w:eastAsia="Times New Roman" w:cs="Times New Roman" w:ascii="Times New Roman" w:hAnsi="Times New Roman"/>
          <w:sz w:val="20"/>
          <w:szCs w:val="20"/>
        </w:rPr>
        <w:br/>
        <w:t xml:space="preserve">[10] The carol "Vom Himmel hoch, da komm ich her" was written by this prolific hymn composer whose other hymns include "A Mighty Fortress Is Our God." </w:t>
        <w:br/>
        <w:t xml:space="preserve">ANSWER: Martin </w:t>
      </w:r>
      <w:r>
        <w:rPr>
          <w:rFonts w:eastAsia="Times New Roman" w:cs="Times New Roman" w:ascii="Times New Roman" w:hAnsi="Times New Roman"/>
          <w:b/>
          <w:sz w:val="20"/>
          <w:szCs w:val="20"/>
          <w:u w:val="single"/>
        </w:rPr>
        <w:t>Luther</w:t>
      </w:r>
      <w:r>
        <w:rPr>
          <w:rFonts w:eastAsia="Times New Roman" w:cs="Times New Roman" w:ascii="Times New Roman" w:hAnsi="Times New Roman"/>
          <w:sz w:val="20"/>
          <w:szCs w:val="20"/>
        </w:rPr>
        <w:t xml:space="preserve"> </w:t>
        <w:br/>
        <w:t xml:space="preserve">[10] The procession and recession of Benjamin Britten's </w:t>
      </w:r>
      <w:r>
        <w:rPr>
          <w:rFonts w:eastAsia="Times New Roman" w:cs="Times New Roman" w:ascii="Times New Roman" w:hAnsi="Times New Roman"/>
          <w:i/>
          <w:sz w:val="20"/>
          <w:szCs w:val="20"/>
        </w:rPr>
        <w:t>A Ceremony of Carols</w:t>
      </w:r>
      <w:r>
        <w:rPr>
          <w:rFonts w:eastAsia="Times New Roman" w:cs="Times New Roman" w:ascii="Times New Roman" w:hAnsi="Times New Roman"/>
          <w:sz w:val="20"/>
          <w:szCs w:val="20"/>
        </w:rPr>
        <w:t xml:space="preserve"> both begin with this Latin word that also titles a Christmas cantata by Ralph Vaughan Williams.</w:t>
        <w:br/>
        <w:t xml:space="preserve">ANSWER: </w:t>
      </w:r>
      <w:r>
        <w:rPr>
          <w:rFonts w:eastAsia="Times New Roman" w:cs="Times New Roman" w:ascii="Times New Roman" w:hAnsi="Times New Roman"/>
          <w:b/>
          <w:sz w:val="20"/>
          <w:szCs w:val="20"/>
          <w:u w:val="single"/>
        </w:rPr>
        <w:t>Hodie</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16. Answer the following about the languages of the Iberian Peninsula. For 10 points each,</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Similarities between several different ancient Iberian languages from different families have led to the hypothesis that ancient Iberia was one of these regions in which common linguistic traits spread between unrelated languages.</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sprachbund</w:t>
      </w:r>
      <w:r>
        <w:rPr>
          <w:rFonts w:eastAsia="Times New Roman" w:cs="Times New Roman" w:ascii="Times New Roman" w:hAnsi="Times New Roman"/>
          <w:sz w:val="20"/>
          <w:szCs w:val="20"/>
        </w:rPr>
        <w:t>s</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This language spoken in Northwestern Spain is generally considered more similar to Portuguese than Spanish. This was the language most often used by medieval Spanish troubadours, and King Alfonso X of Castile composed poetry in this language.</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Galician</w:t>
      </w:r>
      <w:r>
        <w:rPr>
          <w:rFonts w:eastAsia="Times New Roman" w:cs="Times New Roman" w:ascii="Times New Roman" w:hAnsi="Times New Roman"/>
          <w:sz w:val="20"/>
          <w:szCs w:val="20"/>
        </w:rPr>
        <w:t xml:space="preserve"> [accept </w:t>
      </w:r>
      <w:r>
        <w:rPr>
          <w:rFonts w:eastAsia="Times New Roman" w:cs="Times New Roman" w:ascii="Times New Roman" w:hAnsi="Times New Roman"/>
          <w:b/>
          <w:sz w:val="20"/>
          <w:szCs w:val="20"/>
          <w:u w:val="single"/>
        </w:rPr>
        <w:t>Galego</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Crucial evidence for the Iberian sprachbund theory comes from this modern language unrelated to any other extant language. It is spoken in the mountainous region on the French-Spanish border and is also known as Euskara.</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Basque</w:t>
      </w:r>
      <w:r>
        <w:rPr>
          <w:rFonts w:eastAsia="Times New Roman" w:cs="Times New Roman" w:ascii="Times New Roman" w:hAnsi="Times New Roman"/>
          <w:sz w:val="20"/>
          <w:szCs w:val="20"/>
        </w:rPr>
        <w:t xml:space="preserve"> [accept </w:t>
      </w:r>
      <w:r>
        <w:rPr>
          <w:rFonts w:eastAsia="Times New Roman" w:cs="Times New Roman" w:ascii="Times New Roman" w:hAnsi="Times New Roman"/>
          <w:b/>
          <w:sz w:val="20"/>
          <w:szCs w:val="20"/>
          <w:u w:val="single"/>
        </w:rPr>
        <w:t>Euskara</w:t>
      </w:r>
      <w:r>
        <w:rPr>
          <w:rFonts w:eastAsia="Times New Roman" w:cs="Times New Roman" w:ascii="Times New Roman" w:hAnsi="Times New Roman"/>
          <w:sz w:val="20"/>
          <w:szCs w:val="20"/>
        </w:rPr>
        <w:t xml:space="preserve"> if the entire bonus wasn’t read]</w:t>
        <w:br/>
        <w:br/>
        <w:t>17. Answer the following about black conquistadors for 10 points each.</w:t>
        <w:br/>
        <w:t xml:space="preserve">[10] The former slave Juan Valiente, after participating in the conquest of Peru, died while fighting this tribe. Wars against this tribe inspired the writing of the </w:t>
      </w:r>
      <w:r>
        <w:rPr>
          <w:rFonts w:eastAsia="Times New Roman" w:cs="Times New Roman" w:ascii="Times New Roman" w:hAnsi="Times New Roman"/>
          <w:i/>
          <w:sz w:val="20"/>
          <w:szCs w:val="20"/>
        </w:rPr>
        <w:t>Araucaniad</w:t>
      </w:r>
      <w:r>
        <w:rPr>
          <w:rFonts w:eastAsia="Times New Roman" w:cs="Times New Roman" w:ascii="Times New Roman" w:hAnsi="Times New Roman"/>
          <w:sz w:val="20"/>
          <w:szCs w:val="20"/>
        </w:rPr>
        <w:t xml:space="preserve"> and were led by Pedro de Valdivia.</w:t>
        <w:br/>
        <w:t xml:space="preserve">ANSWER: </w:t>
      </w:r>
      <w:r>
        <w:rPr>
          <w:rFonts w:eastAsia="Times New Roman" w:cs="Times New Roman" w:ascii="Times New Roman" w:hAnsi="Times New Roman"/>
          <w:b/>
          <w:sz w:val="20"/>
          <w:szCs w:val="20"/>
          <w:u w:val="single"/>
        </w:rPr>
        <w:t>Mapuche</w:t>
      </w:r>
      <w:r>
        <w:rPr>
          <w:rFonts w:eastAsia="Times New Roman" w:cs="Times New Roman" w:ascii="Times New Roman" w:hAnsi="Times New Roman"/>
          <w:sz w:val="20"/>
          <w:szCs w:val="20"/>
        </w:rPr>
        <w:br/>
        <w:t>[10] Juan Garrido, another former slave, introduced wheat to North America and was rewarded with a large farm after participating in this man's 1520 invasion of the Aztec Empire</w:t>
        <w:br/>
        <w:t xml:space="preserve">ANSWER: Hernán </w:t>
      </w:r>
      <w:r>
        <w:rPr>
          <w:rFonts w:eastAsia="Times New Roman" w:cs="Times New Roman" w:ascii="Times New Roman" w:hAnsi="Times New Roman"/>
          <w:b/>
          <w:sz w:val="20"/>
          <w:szCs w:val="20"/>
          <w:u w:val="single"/>
        </w:rPr>
        <w:t>Cortés</w:t>
      </w:r>
      <w:r>
        <w:rPr>
          <w:rFonts w:eastAsia="Times New Roman" w:cs="Times New Roman" w:ascii="Times New Roman" w:hAnsi="Times New Roman"/>
          <w:sz w:val="20"/>
          <w:szCs w:val="20"/>
        </w:rPr>
        <w:t xml:space="preserve"> de Monroy</w:t>
        <w:br/>
        <w:t>[10] The mixed-race Juan Garcia held a post as town crier in this Peruvian city after participating in Pizarro's conquest of the Inca Empire, during which Atahualpa was captured in this city led by a lord who collaborated with the Spanish.</w:t>
        <w:br/>
        <w:t xml:space="preserve">ANSWER: </w:t>
      </w:r>
      <w:r>
        <w:rPr>
          <w:rFonts w:eastAsia="Times New Roman" w:cs="Times New Roman" w:ascii="Times New Roman" w:hAnsi="Times New Roman"/>
          <w:b/>
          <w:sz w:val="20"/>
          <w:szCs w:val="20"/>
          <w:u w:val="single"/>
        </w:rPr>
        <w:t>Cajamarca</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18. The protagonist of this novella works in a library, where a black boy comes in every day to look at a book of paintings by Gauguin. For 10 points each:</w:t>
        <w:br/>
        <w:t>[10] Name this novella, titled for a song sung at a college graduation ceremony. It is collected in its title volume with short stories such as "You Can't Tell a Man by the Song He Sings."</w:t>
        <w:br/>
        <w:t xml:space="preserve">ANSWER: </w:t>
      </w:r>
      <w:r>
        <w:rPr>
          <w:rFonts w:eastAsia="Times New Roman" w:cs="Times New Roman" w:ascii="Times New Roman" w:hAnsi="Times New Roman"/>
          <w:b/>
          <w:i/>
          <w:sz w:val="20"/>
          <w:szCs w:val="20"/>
          <w:u w:val="single"/>
        </w:rPr>
        <w:t>Goodbye, Columbus</w:t>
      </w:r>
      <w:r>
        <w:rPr>
          <w:rFonts w:eastAsia="Times New Roman" w:cs="Times New Roman" w:ascii="Times New Roman" w:hAnsi="Times New Roman"/>
          <w:sz w:val="20"/>
          <w:szCs w:val="20"/>
        </w:rPr>
        <w:br/>
        <w:t xml:space="preserve">[10] </w:t>
      </w:r>
      <w:r>
        <w:rPr>
          <w:rFonts w:eastAsia="Times New Roman" w:cs="Times New Roman" w:ascii="Times New Roman" w:hAnsi="Times New Roman"/>
          <w:i/>
          <w:sz w:val="20"/>
          <w:szCs w:val="20"/>
        </w:rPr>
        <w:t>Goodbye, Columbus</w:t>
      </w:r>
      <w:r>
        <w:rPr>
          <w:rFonts w:eastAsia="Times New Roman" w:cs="Times New Roman" w:ascii="Times New Roman" w:hAnsi="Times New Roman"/>
          <w:sz w:val="20"/>
          <w:szCs w:val="20"/>
        </w:rPr>
        <w:t xml:space="preserve"> is by this Jewish-American author of </w:t>
      </w:r>
      <w:r>
        <w:rPr>
          <w:rFonts w:eastAsia="Times New Roman" w:cs="Times New Roman" w:ascii="Times New Roman" w:hAnsi="Times New Roman"/>
          <w:i/>
          <w:sz w:val="20"/>
          <w:szCs w:val="20"/>
        </w:rPr>
        <w:t>Portnoy's Complaint</w:t>
      </w:r>
      <w:r>
        <w:rPr>
          <w:rFonts w:eastAsia="Times New Roman" w:cs="Times New Roman" w:ascii="Times New Roman" w:hAnsi="Times New Roman"/>
          <w:sz w:val="20"/>
          <w:szCs w:val="20"/>
        </w:rPr>
        <w:t>.</w:t>
        <w:br/>
        <w:t xml:space="preserve">ANSWER: Philip Milton </w:t>
      </w:r>
      <w:r>
        <w:rPr>
          <w:rFonts w:eastAsia="Times New Roman" w:cs="Times New Roman" w:ascii="Times New Roman" w:hAnsi="Times New Roman"/>
          <w:b/>
          <w:sz w:val="20"/>
          <w:szCs w:val="20"/>
          <w:u w:val="single"/>
        </w:rPr>
        <w:t>Roth</w:t>
      </w:r>
      <w:r>
        <w:rPr>
          <w:rFonts w:eastAsia="Times New Roman" w:cs="Times New Roman" w:ascii="Times New Roman" w:hAnsi="Times New Roman"/>
          <w:sz w:val="20"/>
          <w:szCs w:val="20"/>
        </w:rPr>
        <w:br/>
        <w:t>[10] In "You Can't Tell a Man by the Song He Sings," it is revealed that the teacher Russo had been a member of this group. One of Roth's Zuckerman novels is titled for the tell-all memoir Eve Frame writes about her marriage to Ira Ringold, a member of this group.</w:t>
        <w:br/>
        <w:t xml:space="preserve">ANSWER: </w:t>
      </w:r>
      <w:r>
        <w:rPr>
          <w:rFonts w:eastAsia="Times New Roman" w:cs="Times New Roman" w:ascii="Times New Roman" w:hAnsi="Times New Roman"/>
          <w:b/>
          <w:sz w:val="20"/>
          <w:szCs w:val="20"/>
          <w:u w:val="single"/>
        </w:rPr>
        <w:t>Communist</w:t>
      </w:r>
      <w:r>
        <w:rPr>
          <w:rFonts w:eastAsia="Times New Roman" w:cs="Times New Roman" w:ascii="Times New Roman" w:hAnsi="Times New Roman"/>
          <w:sz w:val="20"/>
          <w:szCs w:val="20"/>
        </w:rPr>
        <w:t xml:space="preserve"> Party of the United States of America [or </w:t>
      </w:r>
      <w:r>
        <w:rPr>
          <w:rFonts w:eastAsia="Times New Roman" w:cs="Times New Roman" w:ascii="Times New Roman" w:hAnsi="Times New Roman"/>
          <w:b/>
          <w:sz w:val="20"/>
          <w:szCs w:val="20"/>
          <w:u w:val="single"/>
        </w:rPr>
        <w:t>Communists</w:t>
      </w:r>
      <w:r>
        <w:rPr>
          <w:rFonts w:eastAsia="Times New Roman" w:cs="Times New Roman" w:ascii="Times New Roman" w:hAnsi="Times New Roman"/>
          <w:sz w:val="20"/>
          <w:szCs w:val="20"/>
        </w:rPr>
        <w:t xml:space="preserve">; accept </w:t>
      </w:r>
      <w:r>
        <w:rPr>
          <w:rFonts w:eastAsia="Times New Roman" w:cs="Times New Roman" w:ascii="Times New Roman" w:hAnsi="Times New Roman"/>
          <w:b/>
          <w:i/>
          <w:sz w:val="20"/>
          <w:szCs w:val="20"/>
          <w:u w:val="single"/>
        </w:rPr>
        <w:t>I Married a Communist</w:t>
      </w:r>
      <w:r>
        <w:rPr>
          <w:rFonts w:eastAsia="Times New Roman" w:cs="Times New Roman" w:ascii="Times New Roman" w:hAnsi="Times New Roman"/>
          <w:sz w:val="20"/>
          <w:szCs w:val="20"/>
        </w:rPr>
        <w:t xml:space="preserve">; accept </w:t>
      </w:r>
      <w:r>
        <w:rPr>
          <w:rFonts w:eastAsia="Times New Roman" w:cs="Times New Roman" w:ascii="Times New Roman" w:hAnsi="Times New Roman"/>
          <w:b/>
          <w:sz w:val="20"/>
          <w:szCs w:val="20"/>
          <w:u w:val="single"/>
        </w:rPr>
        <w:t>Marxist</w:t>
      </w:r>
      <w:r>
        <w:rPr>
          <w:rFonts w:eastAsia="Times New Roman" w:cs="Times New Roman" w:ascii="Times New Roman" w:hAnsi="Times New Roman"/>
          <w:sz w:val="20"/>
          <w:szCs w:val="20"/>
        </w:rPr>
        <w:t>s]</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19. This quantity is independent of reactant concentration in zero-order reactions. For 10 points each:</w:t>
        <w:br/>
        <w:t>[10] Name this quantity, which is usually calculated using reaction-specific laws containing a constant symbolized lowercase k. Said laws to calculate this quantity also give the order of the reaction when the exponents are added.</w:t>
        <w:br/>
        <w:t xml:space="preserve">ANSWER: reaction </w:t>
      </w:r>
      <w:r>
        <w:rPr>
          <w:rFonts w:eastAsia="Times New Roman" w:cs="Times New Roman" w:ascii="Times New Roman" w:hAnsi="Times New Roman"/>
          <w:b/>
          <w:sz w:val="20"/>
          <w:szCs w:val="20"/>
          <w:u w:val="single"/>
        </w:rPr>
        <w:t>rate</w:t>
      </w:r>
      <w:r>
        <w:rPr>
          <w:rFonts w:eastAsia="Times New Roman" w:cs="Times New Roman" w:ascii="Times New Roman" w:hAnsi="Times New Roman"/>
          <w:sz w:val="20"/>
          <w:szCs w:val="20"/>
        </w:rPr>
        <w:t xml:space="preserve"> [accept </w:t>
      </w:r>
      <w:r>
        <w:rPr>
          <w:rFonts w:eastAsia="Times New Roman" w:cs="Times New Roman" w:ascii="Times New Roman" w:hAnsi="Times New Roman"/>
          <w:b/>
          <w:sz w:val="20"/>
          <w:szCs w:val="20"/>
          <w:u w:val="single"/>
        </w:rPr>
        <w:t>rate</w:t>
      </w:r>
      <w:r>
        <w:rPr>
          <w:rFonts w:eastAsia="Times New Roman" w:cs="Times New Roman" w:ascii="Times New Roman" w:hAnsi="Times New Roman"/>
          <w:sz w:val="20"/>
          <w:szCs w:val="20"/>
        </w:rPr>
        <w:t xml:space="preserve"> constants or </w:t>
      </w:r>
      <w:r>
        <w:rPr>
          <w:rFonts w:eastAsia="Times New Roman" w:cs="Times New Roman" w:ascii="Times New Roman" w:hAnsi="Times New Roman"/>
          <w:b/>
          <w:sz w:val="20"/>
          <w:szCs w:val="20"/>
          <w:u w:val="single"/>
        </w:rPr>
        <w:t>rate</w:t>
      </w:r>
      <w:r>
        <w:rPr>
          <w:rFonts w:eastAsia="Times New Roman" w:cs="Times New Roman" w:ascii="Times New Roman" w:hAnsi="Times New Roman"/>
          <w:sz w:val="20"/>
          <w:szCs w:val="20"/>
        </w:rPr>
        <w:t xml:space="preserve"> law]</w:t>
        <w:br/>
        <w:t>[10] A method of calculating reaction rates involves analyzing these surfaces, which plot energy against a reaction coordinate. Saddle points on these surfaces correspond to transition states.</w:t>
        <w:br/>
        <w:t xml:space="preserve">ANSWER: </w:t>
      </w:r>
      <w:r>
        <w:rPr>
          <w:rFonts w:eastAsia="Times New Roman" w:cs="Times New Roman" w:ascii="Times New Roman" w:hAnsi="Times New Roman"/>
          <w:b/>
          <w:sz w:val="20"/>
          <w:szCs w:val="20"/>
          <w:u w:val="single"/>
        </w:rPr>
        <w:t>potential energy</w:t>
      </w:r>
      <w:r>
        <w:rPr>
          <w:rFonts w:eastAsia="Times New Roman" w:cs="Times New Roman" w:ascii="Times New Roman" w:hAnsi="Times New Roman"/>
          <w:sz w:val="20"/>
          <w:szCs w:val="20"/>
        </w:rPr>
        <w:t xml:space="preserve"> surfaces [or </w:t>
      </w:r>
      <w:r>
        <w:rPr>
          <w:rFonts w:eastAsia="Times New Roman" w:cs="Times New Roman" w:ascii="Times New Roman" w:hAnsi="Times New Roman"/>
          <w:b/>
          <w:sz w:val="20"/>
          <w:szCs w:val="20"/>
          <w:u w:val="single"/>
        </w:rPr>
        <w:t>PES</w:t>
      </w:r>
      <w:r>
        <w:rPr>
          <w:rFonts w:eastAsia="Times New Roman" w:cs="Times New Roman" w:ascii="Times New Roman" w:hAnsi="Times New Roman"/>
          <w:sz w:val="20"/>
          <w:szCs w:val="20"/>
        </w:rPr>
        <w:t>]</w:t>
        <w:br/>
        <w:t>[10] A powerful method of studying transition states is femtochemistry, which was pioneered by this Egyptian-American scientist and Caltech professor.</w:t>
        <w:br/>
        <w:t xml:space="preserve">ANSWER: Ahmed Hassan </w:t>
      </w:r>
      <w:r>
        <w:rPr>
          <w:rFonts w:eastAsia="Times New Roman" w:cs="Times New Roman" w:ascii="Times New Roman" w:hAnsi="Times New Roman"/>
          <w:b/>
          <w:sz w:val="20"/>
          <w:szCs w:val="20"/>
          <w:u w:val="single"/>
        </w:rPr>
        <w:t>Zewail</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t>20. In one work, this performance artist invited people to cut pieces of her clothes off with scissors. For 10 points each:</w:t>
        <w:br/>
        <w:t xml:space="preserve">[10] Name this artist who performed </w:t>
      </w:r>
      <w:r>
        <w:rPr>
          <w:rFonts w:eastAsia="Times New Roman" w:cs="Times New Roman" w:ascii="Times New Roman" w:hAnsi="Times New Roman"/>
          <w:i/>
          <w:sz w:val="20"/>
          <w:szCs w:val="20"/>
        </w:rPr>
        <w:t>Cut Piece</w:t>
      </w:r>
      <w:r>
        <w:rPr>
          <w:rFonts w:eastAsia="Times New Roman" w:cs="Times New Roman" w:ascii="Times New Roman" w:hAnsi="Times New Roman"/>
          <w:sz w:val="20"/>
          <w:szCs w:val="20"/>
        </w:rPr>
        <w:t xml:space="preserve">. Annie Leibovitz photographed this artist with her husband, John Lennon, for </w:t>
      </w:r>
      <w:r>
        <w:rPr>
          <w:rFonts w:eastAsia="Times New Roman" w:cs="Times New Roman" w:ascii="Times New Roman" w:hAnsi="Times New Roman"/>
          <w:i/>
          <w:sz w:val="20"/>
          <w:szCs w:val="20"/>
        </w:rPr>
        <w:t>Rolling Stone</w:t>
      </w:r>
      <w:r>
        <w:rPr>
          <w:rFonts w:eastAsia="Times New Roman" w:cs="Times New Roman" w:ascii="Times New Roman" w:hAnsi="Times New Roman"/>
          <w:sz w:val="20"/>
          <w:szCs w:val="20"/>
        </w:rPr>
        <w:t>.</w:t>
        <w:br/>
        <w:t xml:space="preserve">ANSWER: </w:t>
      </w:r>
      <w:r>
        <w:rPr>
          <w:rFonts w:eastAsia="Times New Roman" w:cs="Times New Roman" w:ascii="Times New Roman" w:hAnsi="Times New Roman"/>
          <w:b/>
          <w:sz w:val="20"/>
          <w:szCs w:val="20"/>
          <w:u w:val="single"/>
        </w:rPr>
        <w:t>Yoko</w:t>
      </w:r>
      <w:r>
        <w:rPr>
          <w:rFonts w:eastAsia="Times New Roman" w:cs="Times New Roman" w:ascii="Times New Roman" w:hAnsi="Times New Roman"/>
          <w:sz w:val="20"/>
          <w:szCs w:val="20"/>
        </w:rPr>
        <w:t xml:space="preserve"> </w:t>
      </w:r>
      <w:r>
        <w:rPr>
          <w:rFonts w:eastAsia="Times New Roman" w:cs="Times New Roman" w:ascii="Times New Roman" w:hAnsi="Times New Roman"/>
          <w:b/>
          <w:sz w:val="20"/>
          <w:szCs w:val="20"/>
          <w:u w:val="single"/>
        </w:rPr>
        <w:t>Ono</w:t>
      </w:r>
      <w:r>
        <w:rPr>
          <w:rFonts w:eastAsia="Times New Roman" w:cs="Times New Roman" w:ascii="Times New Roman" w:hAnsi="Times New Roman"/>
          <w:sz w:val="20"/>
          <w:szCs w:val="20"/>
        </w:rPr>
        <w:t xml:space="preserve"> [accept either]</w:t>
        <w:br/>
        <w:t>[10] Leibovitz shot a controversial photo of Gisele Bündchen and LeBron James that drew comparisons to King Kong for this fashion magazine. Anna Wintour has been editor-in-chief for this magazine since 1988.</w:t>
        <w:br/>
        <w:t xml:space="preserve">ANSWER: </w:t>
      </w:r>
      <w:r>
        <w:rPr>
          <w:rFonts w:eastAsia="Times New Roman" w:cs="Times New Roman" w:ascii="Times New Roman" w:hAnsi="Times New Roman"/>
          <w:b/>
          <w:i/>
          <w:sz w:val="20"/>
          <w:szCs w:val="20"/>
          <w:u w:val="single"/>
        </w:rPr>
        <w:t>Vogue</w:t>
      </w:r>
      <w:r>
        <w:rPr>
          <w:rFonts w:eastAsia="Times New Roman" w:cs="Times New Roman" w:ascii="Times New Roman" w:hAnsi="Times New Roman"/>
          <w:sz w:val="20"/>
          <w:szCs w:val="20"/>
        </w:rPr>
        <w:br/>
        <w:t xml:space="preserve">[10] This German-American photographer for Vogue was known for his sexually-charged black-and-white photographs, such as his </w:t>
      </w:r>
      <w:r>
        <w:rPr>
          <w:rFonts w:eastAsia="Times New Roman" w:cs="Times New Roman" w:ascii="Times New Roman" w:hAnsi="Times New Roman"/>
          <w:i/>
          <w:sz w:val="20"/>
          <w:szCs w:val="20"/>
        </w:rPr>
        <w:t>Big Nude II</w:t>
      </w:r>
      <w:r>
        <w:rPr>
          <w:rFonts w:eastAsia="Times New Roman" w:cs="Times New Roman" w:ascii="Times New Roman" w:hAnsi="Times New Roman"/>
          <w:sz w:val="20"/>
          <w:szCs w:val="20"/>
        </w:rPr>
        <w:t>.</w:t>
        <w:br/>
        <w:t xml:space="preserve">ANSWER: Helmut </w:t>
      </w:r>
      <w:r>
        <w:rPr>
          <w:rFonts w:eastAsia="Times New Roman" w:cs="Times New Roman" w:ascii="Times New Roman" w:hAnsi="Times New Roman"/>
          <w:b/>
          <w:sz w:val="20"/>
          <w:szCs w:val="20"/>
          <w:u w:val="single"/>
        </w:rPr>
        <w:t>Newton</w:t>
      </w:r>
    </w:p>
    <w:sectPr>
      <w:type w:val="nextPage"/>
      <w:pgSz w:w="12240" w:h="15840"/>
      <w:pgMar w:left="1134" w:right="1134" w:header="0" w:top="1134" w:footer="0" w:bottom="113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Georgia">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szCs w:val="24"/>
        <w:lang w:val="en-US" w:eastAsia="zh-CN" w:bidi="hi-IN"/>
      </w:rPr>
    </w:rPrDefault>
    <w:pPrDefault>
      <w:pPr/>
    </w:pPrDefault>
  </w:docDefaults>
  <w:style w:type="paragraph" w:styleId="Normal">
    <w:name w:val="Normal"/>
    <w:qFormat/>
    <w:pPr>
      <w:widowControl w:val="false"/>
      <w:bidi w:val="0"/>
      <w:jc w:val="left"/>
    </w:pPr>
    <w:rPr>
      <w:rFonts w:ascii="Liberation Serif" w:hAnsi="Liberation Serif" w:eastAsia="Liberation Serif" w:cs="Liberation Serif"/>
      <w:color w:val="auto"/>
      <w:kern w:val="0"/>
      <w:sz w:val="24"/>
      <w:szCs w:val="24"/>
      <w:lang w:val="en-US" w:eastAsia="zh-CN" w:bidi="hi-IN"/>
    </w:rPr>
  </w:style>
  <w:style w:type="paragraph" w:styleId="Heading1">
    <w:name w:val="Heading 1"/>
    <w:next w:val="Normal"/>
    <w:qFormat/>
    <w:pPr>
      <w:keepNext w:val="true"/>
      <w:keepLines/>
      <w:widowControl w:val="false"/>
      <w:spacing w:lineRule="auto" w:line="240" w:before="480" w:after="120"/>
    </w:pPr>
    <w:rPr>
      <w:rFonts w:ascii="Liberation Serif" w:hAnsi="Liberation Serif" w:eastAsia="Liberation Serif" w:cs="Liberation Serif"/>
      <w:b/>
      <w:color w:val="auto"/>
      <w:kern w:val="0"/>
      <w:sz w:val="48"/>
      <w:szCs w:val="48"/>
      <w:lang w:val="en-US" w:eastAsia="zh-CN" w:bidi="hi-IN"/>
    </w:rPr>
  </w:style>
  <w:style w:type="paragraph" w:styleId="Heading2">
    <w:name w:val="Heading 2"/>
    <w:next w:val="Normal"/>
    <w:qFormat/>
    <w:pPr>
      <w:keepNext w:val="true"/>
      <w:keepLines/>
      <w:widowControl w:val="false"/>
      <w:spacing w:lineRule="auto" w:line="240" w:before="360" w:after="80"/>
    </w:pPr>
    <w:rPr>
      <w:rFonts w:ascii="Liberation Serif" w:hAnsi="Liberation Serif" w:eastAsia="Liberation Serif" w:cs="Liberation Serif"/>
      <w:b/>
      <w:color w:val="auto"/>
      <w:kern w:val="0"/>
      <w:sz w:val="36"/>
      <w:szCs w:val="36"/>
      <w:lang w:val="en-US" w:eastAsia="zh-CN" w:bidi="hi-IN"/>
    </w:rPr>
  </w:style>
  <w:style w:type="paragraph" w:styleId="Heading3">
    <w:name w:val="Heading 3"/>
    <w:next w:val="Normal"/>
    <w:qFormat/>
    <w:pPr>
      <w:keepNext w:val="true"/>
      <w:widowControl w:val="false"/>
      <w:spacing w:lineRule="auto" w:line="240" w:before="140" w:after="120"/>
    </w:pPr>
    <w:rPr>
      <w:rFonts w:ascii="Liberation Serif" w:hAnsi="Liberation Serif" w:eastAsia="Liberation Serif" w:cs="Liberation Serif"/>
      <w:b/>
      <w:color w:val="auto"/>
      <w:kern w:val="0"/>
      <w:sz w:val="28"/>
      <w:szCs w:val="28"/>
      <w:lang w:val="en-US" w:eastAsia="zh-CN" w:bidi="hi-IN"/>
    </w:rPr>
  </w:style>
  <w:style w:type="paragraph" w:styleId="Heading4">
    <w:name w:val="Heading 4"/>
    <w:next w:val="Normal"/>
    <w:qFormat/>
    <w:pPr>
      <w:keepNext w:val="true"/>
      <w:keepLines/>
      <w:widowControl w:val="false"/>
      <w:spacing w:lineRule="auto" w:line="240" w:before="240" w:after="40"/>
    </w:pPr>
    <w:rPr>
      <w:rFonts w:ascii="Liberation Serif" w:hAnsi="Liberation Serif" w:eastAsia="Liberation Serif" w:cs="Liberation Serif"/>
      <w:b/>
      <w:color w:val="auto"/>
      <w:kern w:val="0"/>
      <w:sz w:val="24"/>
      <w:szCs w:val="24"/>
      <w:lang w:val="en-US" w:eastAsia="zh-CN" w:bidi="hi-IN"/>
    </w:rPr>
  </w:style>
  <w:style w:type="paragraph" w:styleId="Heading5">
    <w:name w:val="Heading 5"/>
    <w:next w:val="Normal"/>
    <w:qFormat/>
    <w:pPr>
      <w:keepNext w:val="true"/>
      <w:keepLines/>
      <w:widowControl w:val="false"/>
      <w:spacing w:lineRule="auto" w:line="240" w:before="220" w:after="40"/>
    </w:pPr>
    <w:rPr>
      <w:rFonts w:ascii="Liberation Serif" w:hAnsi="Liberation Serif" w:eastAsia="Liberation Serif" w:cs="Liberation Serif"/>
      <w:b/>
      <w:color w:val="auto"/>
      <w:kern w:val="0"/>
      <w:sz w:val="22"/>
      <w:szCs w:val="22"/>
      <w:lang w:val="en-US" w:eastAsia="zh-CN" w:bidi="hi-IN"/>
    </w:rPr>
  </w:style>
  <w:style w:type="paragraph" w:styleId="Heading6">
    <w:name w:val="Heading 6"/>
    <w:next w:val="Normal"/>
    <w:qFormat/>
    <w:pPr>
      <w:keepNext w:val="true"/>
      <w:keepLines/>
      <w:widowControl w:val="false"/>
      <w:spacing w:lineRule="auto" w:line="240" w:before="200" w:after="40"/>
    </w:pPr>
    <w:rPr>
      <w:rFonts w:ascii="Liberation Serif" w:hAnsi="Liberation Serif" w:eastAsia="Liberation Serif" w:cs="Liberation Serif"/>
      <w:b/>
      <w:color w:val="auto"/>
      <w:kern w:val="0"/>
      <w:sz w:val="20"/>
      <w:szCs w:val="20"/>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Onormal" w:default="1">
    <w:name w:val="LO-normal"/>
    <w:qFormat/>
    <w:pPr>
      <w:widowControl/>
      <w:bidi w:val="0"/>
      <w:jc w:val="left"/>
    </w:pPr>
    <w:rPr>
      <w:rFonts w:ascii="Liberation Serif" w:hAnsi="Liberation Serif" w:eastAsia="Liberation Serif" w:cs="Liberation Serif"/>
      <w:color w:val="auto"/>
      <w:kern w:val="0"/>
      <w:sz w:val="24"/>
      <w:szCs w:val="24"/>
      <w:lang w:val="en-US" w:eastAsia="zh-CN" w:bidi="hi-IN"/>
    </w:rPr>
  </w:style>
  <w:style w:type="paragraph" w:styleId="Title">
    <w:name w:val="Title"/>
    <w:basedOn w:val="LOnormal"/>
    <w:next w:val="Normal"/>
    <w:qFormat/>
    <w:pPr>
      <w:keepNext w:val="true"/>
      <w:keepLines/>
      <w:spacing w:lineRule="auto" w:line="240" w:before="480" w:after="120"/>
    </w:pPr>
    <w:rPr>
      <w:b/>
      <w:sz w:val="72"/>
      <w:szCs w:val="72"/>
    </w:rPr>
  </w:style>
  <w:style w:type="paragraph" w:styleId="Subtitle">
    <w:name w:val="Subtitle"/>
    <w:basedOn w:val="LOnormal"/>
    <w:next w:val="Normal"/>
    <w:qFormat/>
    <w:pPr>
      <w:keepNext w:val="true"/>
      <w:keepLines/>
      <w:spacing w:lineRule="auto" w:line="240" w:before="360" w:after="80"/>
    </w:pPr>
    <w:rPr>
      <w:rFonts w:ascii="Georgia" w:hAnsi="Georgia" w:eastAsia="Georgia" w:cs="Georgia"/>
      <w:i/>
      <w:color w:val="666666"/>
      <w:sz w:val="48"/>
      <w:szCs w:val="48"/>
    </w:rPr>
  </w:style>
  <w:style w:type="paragraph" w:styleId="FrameContents">
    <w:name w:val="Frame Contents"/>
    <w:basedOn w:val="Normal"/>
    <w:qFormat/>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52</TotalTime>
  <Application>LibreOffice/6.0.7.3$Linux_X86_64 LibreOffice_project/00m0$Build-3</Application>
  <Pages>9</Pages>
  <Words>5985</Words>
  <Characters>30468</Characters>
  <CharactersWithSpaces>36448</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2019-05-09T21:29:37Z</dcterms:modified>
  <cp:revision>13</cp:revision>
  <dc:subject/>
  <dc:title/>
</cp:coreProperties>
</file>